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587DB"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附件2</w:t>
      </w:r>
    </w:p>
    <w:p w14:paraId="2992C07C">
      <w:pPr>
        <w:rPr>
          <w:rFonts w:cs="Times New Roman"/>
        </w:rPr>
      </w:pPr>
    </w:p>
    <w:p w14:paraId="5E9DB948">
      <w:pPr>
        <w:rPr>
          <w:rFonts w:cs="Times New Roman"/>
        </w:rPr>
      </w:pPr>
    </w:p>
    <w:p w14:paraId="62019E00">
      <w:pPr>
        <w:rPr>
          <w:rFonts w:cs="Times New Roman"/>
        </w:rPr>
      </w:pPr>
    </w:p>
    <w:p w14:paraId="5103BE8D">
      <w:pPr>
        <w:rPr>
          <w:rFonts w:cs="Times New Roman"/>
        </w:rPr>
      </w:pPr>
    </w:p>
    <w:p w14:paraId="76C9F7D6">
      <w:pPr>
        <w:rPr>
          <w:rFonts w:cs="Times New Roman"/>
        </w:rPr>
      </w:pPr>
    </w:p>
    <w:p w14:paraId="47080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32"/>
          <w:lang w:eastAsia="zh-Hans"/>
        </w:rPr>
        <w:t>“普惠金融·青春践行”大学生社会实践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32"/>
          <w:lang w:val="en-US" w:eastAsia="zh-CN"/>
        </w:rPr>
        <w:t>竞赛</w:t>
      </w:r>
    </w:p>
    <w:p w14:paraId="283DD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0"/>
          <w:szCs w:val="32"/>
          <w:lang w:val="en-US" w:eastAsia="zh-CN"/>
        </w:rPr>
      </w:pPr>
    </w:p>
    <w:p w14:paraId="726E83E1">
      <w:pPr>
        <w:jc w:val="center"/>
        <w:rPr>
          <w:rFonts w:hint="default" w:ascii="黑体" w:hAnsi="黑体" w:eastAsia="黑体" w:cs="黑体"/>
          <w:sz w:val="44"/>
          <w:szCs w:val="36"/>
          <w:lang w:val="en-US" w:eastAsia="zh-CN"/>
        </w:rPr>
      </w:pPr>
      <w:r>
        <w:rPr>
          <w:rFonts w:hint="eastAsia" w:ascii="黑体" w:hAnsi="黑体" w:eastAsia="黑体" w:cs="黑体"/>
          <w:sz w:val="44"/>
          <w:szCs w:val="36"/>
          <w:lang w:val="en-US" w:eastAsia="zh-CN"/>
        </w:rPr>
        <w:t>承办单位</w:t>
      </w:r>
      <w:r>
        <w:rPr>
          <w:rFonts w:hint="eastAsia" w:ascii="黑体" w:hAnsi="黑体" w:eastAsia="黑体" w:cs="黑体"/>
          <w:sz w:val="44"/>
          <w:szCs w:val="36"/>
        </w:rPr>
        <w:t>申报</w:t>
      </w:r>
      <w:r>
        <w:rPr>
          <w:rFonts w:hint="eastAsia" w:ascii="黑体" w:hAnsi="黑体" w:eastAsia="黑体" w:cs="黑体"/>
          <w:sz w:val="44"/>
          <w:szCs w:val="36"/>
          <w:lang w:val="en-US" w:eastAsia="zh-CN"/>
        </w:rPr>
        <w:t>表</w:t>
      </w:r>
    </w:p>
    <w:p w14:paraId="4233B4A8">
      <w:pPr>
        <w:jc w:val="center"/>
        <w:rPr>
          <w:rFonts w:hint="eastAsia" w:ascii="黑体" w:hAnsi="黑体" w:eastAsia="黑体" w:cs="黑体"/>
          <w:sz w:val="48"/>
          <w:szCs w:val="40"/>
        </w:rPr>
      </w:pPr>
    </w:p>
    <w:p w14:paraId="4E5084A1">
      <w:pPr>
        <w:rPr>
          <w:rFonts w:cs="Times New Roman"/>
        </w:rPr>
      </w:pPr>
    </w:p>
    <w:p w14:paraId="56A69DE9">
      <w:pPr>
        <w:rPr>
          <w:rFonts w:cs="Times New Roman"/>
        </w:rPr>
      </w:pPr>
    </w:p>
    <w:p w14:paraId="462E2E3C">
      <w:pPr>
        <w:rPr>
          <w:rFonts w:cs="Times New Roman"/>
        </w:rPr>
      </w:pPr>
    </w:p>
    <w:p w14:paraId="14F7BF56">
      <w:pPr>
        <w:rPr>
          <w:rFonts w:cs="Times New Roman"/>
        </w:rPr>
      </w:pPr>
    </w:p>
    <w:p w14:paraId="7168D540">
      <w:pPr>
        <w:rPr>
          <w:rFonts w:cs="Times New Roman"/>
        </w:rPr>
      </w:pPr>
    </w:p>
    <w:p w14:paraId="05B8922E">
      <w:pPr>
        <w:rPr>
          <w:rFonts w:cs="Times New Roman"/>
        </w:rPr>
      </w:pPr>
    </w:p>
    <w:p w14:paraId="1FB737D8">
      <w:pPr>
        <w:rPr>
          <w:rFonts w:cs="Times New Roman"/>
        </w:rPr>
      </w:pPr>
    </w:p>
    <w:p w14:paraId="192A8459">
      <w:pPr>
        <w:rPr>
          <w:rFonts w:hint="eastAsia" w:eastAsia="仿宋_GB2312" w:cs="Times New Roman"/>
          <w:lang w:val="en-US" w:eastAsia="zh-CN"/>
        </w:rPr>
      </w:pPr>
    </w:p>
    <w:p w14:paraId="42A0642A">
      <w:pPr>
        <w:rPr>
          <w:rFonts w:hint="eastAsia" w:cs="Times New Roman"/>
          <w:lang w:val="en-US" w:eastAsia="zh-CN"/>
        </w:rPr>
      </w:pPr>
      <w:r>
        <w:rPr>
          <w:rFonts w:hint="eastAsia" w:cs="Times New Roman"/>
          <w:lang w:val="en-US" w:eastAsia="zh-CN"/>
        </w:rPr>
        <w:t>申报单位：</w:t>
      </w:r>
    </w:p>
    <w:p w14:paraId="4EAF2495">
      <w:pPr>
        <w:rPr>
          <w:rFonts w:hint="default" w:eastAsia="仿宋_GB2312" w:cs="Times New Roman"/>
          <w:lang w:val="en-US" w:eastAsia="zh-CN"/>
        </w:rPr>
      </w:pPr>
      <w:r>
        <w:rPr>
          <w:rFonts w:hint="eastAsia" w:cs="Times New Roman"/>
        </w:rPr>
        <w:t>申报日期：2025年</w:t>
      </w:r>
      <w:r>
        <w:rPr>
          <w:rFonts w:hint="eastAsia" w:cs="Times New Roman"/>
          <w:lang w:val="en-US" w:eastAsia="zh-CN"/>
        </w:rPr>
        <w:t xml:space="preserve">   月    日</w:t>
      </w:r>
    </w:p>
    <w:p w14:paraId="6A5AA313">
      <w:pPr>
        <w:rPr>
          <w:rFonts w:cs="Times New Roman"/>
        </w:rPr>
      </w:pPr>
    </w:p>
    <w:p w14:paraId="23480815">
      <w:pPr>
        <w:rPr>
          <w:rFonts w:cs="Times New Roman"/>
        </w:rPr>
      </w:pPr>
      <w:r>
        <w:rPr>
          <w:rFonts w:hint="eastAsia" w:cs="Times New Roman"/>
        </w:rPr>
        <w:br w:type="page"/>
      </w:r>
    </w:p>
    <w:p w14:paraId="4EAF556E">
      <w:pPr>
        <w:tabs>
          <w:tab w:val="left" w:pos="2910"/>
        </w:tabs>
        <w:jc w:val="center"/>
        <w:rPr>
          <w:rFonts w:hint="eastAsia" w:ascii="黑体" w:hAnsi="宋体" w:eastAsia="黑体" w:cs="Times New Roman"/>
          <w:b/>
          <w:sz w:val="36"/>
          <w:szCs w:val="36"/>
        </w:rPr>
      </w:pPr>
      <w:r>
        <w:rPr>
          <w:rFonts w:hint="eastAsia" w:ascii="黑体" w:hAnsi="宋体" w:eastAsia="黑体" w:cs="Times New Roman"/>
          <w:b/>
          <w:sz w:val="36"/>
          <w:szCs w:val="36"/>
        </w:rPr>
        <w:t>填  表  说  明</w:t>
      </w:r>
    </w:p>
    <w:p w14:paraId="55A7EB19">
      <w:pPr>
        <w:rPr>
          <w:rFonts w:cs="Times New Roman"/>
          <w:b/>
        </w:rPr>
      </w:pPr>
    </w:p>
    <w:p w14:paraId="7B375B0A">
      <w:pPr>
        <w:spacing w:line="560" w:lineRule="exact"/>
        <w:ind w:firstLine="600" w:firstLineChars="200"/>
        <w:rPr>
          <w:rFonts w:hint="eastAsia" w:ascii="仿宋_GB2312" w:hAnsi="仿宋_GB2312" w:cs="Times New Roman"/>
          <w:sz w:val="30"/>
          <w:szCs w:val="20"/>
        </w:rPr>
      </w:pPr>
      <w:r>
        <w:rPr>
          <w:rFonts w:hint="eastAsia" w:ascii="仿宋_GB2312" w:hAnsi="仿宋_GB2312" w:cs="Times New Roman"/>
          <w:sz w:val="30"/>
          <w:szCs w:val="20"/>
        </w:rPr>
        <w:t>一、本</w:t>
      </w:r>
      <w:r>
        <w:rPr>
          <w:rFonts w:hint="eastAsia" w:ascii="仿宋_GB2312" w:hAnsi="仿宋_GB2312" w:cs="Times New Roman"/>
          <w:sz w:val="30"/>
          <w:szCs w:val="20"/>
          <w:lang w:eastAsia="zh-CN"/>
        </w:rPr>
        <w:t>申报表</w:t>
      </w:r>
      <w:r>
        <w:rPr>
          <w:rFonts w:hint="eastAsia" w:ascii="仿宋_GB2312" w:hAnsi="仿宋_GB2312" w:cs="Times New Roman"/>
          <w:sz w:val="30"/>
          <w:szCs w:val="20"/>
        </w:rPr>
        <w:t>所列各项内容均须实事求是，认真填写，表达明确严谨，如无内容请填“</w:t>
      </w:r>
      <w:r>
        <w:rPr>
          <w:rFonts w:ascii="仿宋_GB2312" w:hAnsi="仿宋_GB2312" w:cs="Times New Roman"/>
          <w:sz w:val="30"/>
          <w:szCs w:val="20"/>
        </w:rPr>
        <w:t>/”</w:t>
      </w:r>
      <w:r>
        <w:rPr>
          <w:rFonts w:hint="eastAsia" w:ascii="仿宋_GB2312" w:hAnsi="仿宋_GB2312" w:cs="Times New Roman"/>
          <w:sz w:val="30"/>
          <w:szCs w:val="20"/>
        </w:rPr>
        <w:t>。</w:t>
      </w:r>
    </w:p>
    <w:p w14:paraId="77D0AE42">
      <w:pPr>
        <w:spacing w:line="560" w:lineRule="exact"/>
        <w:ind w:firstLine="600" w:firstLineChars="200"/>
        <w:rPr>
          <w:rFonts w:hint="eastAsia" w:ascii="仿宋_GB2312" w:hAnsi="仿宋_GB2312" w:cs="Times New Roman"/>
          <w:sz w:val="30"/>
          <w:szCs w:val="20"/>
        </w:rPr>
      </w:pPr>
      <w:r>
        <w:rPr>
          <w:rFonts w:hint="eastAsia" w:ascii="仿宋_GB2312" w:hAnsi="仿宋_GB2312" w:cs="Times New Roman"/>
          <w:sz w:val="30"/>
          <w:szCs w:val="20"/>
          <w:lang w:val="en-US" w:eastAsia="zh-CN"/>
        </w:rPr>
        <w:t>二</w:t>
      </w:r>
      <w:r>
        <w:rPr>
          <w:rFonts w:hint="eastAsia" w:ascii="仿宋_GB2312" w:hAnsi="仿宋_GB2312" w:cs="Times New Roman"/>
          <w:sz w:val="30"/>
          <w:szCs w:val="20"/>
        </w:rPr>
        <w:t>、</w:t>
      </w:r>
      <w:r>
        <w:rPr>
          <w:rFonts w:hint="eastAsia" w:ascii="仿宋_GB2312" w:hAnsi="仿宋_GB2312" w:cs="Times New Roman"/>
          <w:sz w:val="30"/>
          <w:szCs w:val="20"/>
          <w:lang w:eastAsia="zh-CN"/>
        </w:rPr>
        <w:t>申报表</w:t>
      </w:r>
      <w:r>
        <w:rPr>
          <w:rFonts w:hint="eastAsia" w:ascii="仿宋_GB2312" w:hAnsi="仿宋_GB2312" w:cs="Times New Roman"/>
          <w:sz w:val="30"/>
          <w:szCs w:val="20"/>
        </w:rPr>
        <w:t>各项内容按照说明填写，为保证统一规范，请勿对格式进行修改，用仿宋GB2312小四字体，行间距为20磅，填写内容请勿超过要求字数。</w:t>
      </w:r>
    </w:p>
    <w:p w14:paraId="0154CB7B">
      <w:pPr>
        <w:spacing w:line="560" w:lineRule="exact"/>
        <w:ind w:firstLine="600" w:firstLineChars="200"/>
        <w:rPr>
          <w:rFonts w:hint="eastAsia" w:ascii="仿宋_GB2312" w:hAnsi="仿宋_GB2312" w:cs="Times New Roman"/>
          <w:sz w:val="30"/>
          <w:szCs w:val="20"/>
        </w:rPr>
      </w:pPr>
      <w:r>
        <w:rPr>
          <w:rFonts w:hint="eastAsia" w:ascii="仿宋_GB2312" w:hAnsi="仿宋_GB2312" w:cs="Times New Roman"/>
          <w:sz w:val="30"/>
          <w:szCs w:val="20"/>
          <w:lang w:val="en-US" w:eastAsia="zh-CN"/>
        </w:rPr>
        <w:t>三</w:t>
      </w:r>
      <w:r>
        <w:rPr>
          <w:rFonts w:hint="eastAsia" w:ascii="仿宋_GB2312" w:hAnsi="仿宋_GB2312" w:cs="Times New Roman"/>
          <w:sz w:val="30"/>
          <w:szCs w:val="20"/>
        </w:rPr>
        <w:t>、本申请书为大十六开本（</w:t>
      </w:r>
      <w:r>
        <w:rPr>
          <w:rFonts w:ascii="仿宋_GB2312" w:hAnsi="仿宋_GB2312" w:cs="Times New Roman"/>
          <w:sz w:val="30"/>
          <w:szCs w:val="20"/>
        </w:rPr>
        <w:t>A4），</w:t>
      </w:r>
      <w:r>
        <w:rPr>
          <w:rFonts w:hint="eastAsia" w:ascii="仿宋_GB2312" w:hAnsi="仿宋_GB2312" w:cs="Times New Roman"/>
          <w:sz w:val="30"/>
          <w:szCs w:val="20"/>
        </w:rPr>
        <w:t>双面打印，</w:t>
      </w:r>
      <w:r>
        <w:rPr>
          <w:rFonts w:ascii="仿宋_GB2312" w:hAnsi="仿宋_GB2312" w:cs="Times New Roman"/>
          <w:sz w:val="30"/>
          <w:szCs w:val="20"/>
        </w:rPr>
        <w:t>左侧装订成册，将一份加盖公章的原件邮寄至我会</w:t>
      </w:r>
      <w:r>
        <w:rPr>
          <w:rFonts w:hint="eastAsia" w:ascii="仿宋_GB2312" w:hAnsi="仿宋_GB2312" w:cs="Times New Roman"/>
          <w:sz w:val="30"/>
          <w:szCs w:val="20"/>
        </w:rPr>
        <w:t>金融教育</w:t>
      </w:r>
      <w:r>
        <w:rPr>
          <w:rFonts w:ascii="仿宋_GB2312" w:hAnsi="仿宋_GB2312" w:cs="Times New Roman"/>
          <w:sz w:val="30"/>
          <w:szCs w:val="20"/>
        </w:rPr>
        <w:t>部。可自行复印，但格式、内容、大小均须与原件一致。</w:t>
      </w:r>
    </w:p>
    <w:p w14:paraId="4543969F">
      <w:pPr>
        <w:spacing w:line="560" w:lineRule="exact"/>
        <w:ind w:firstLine="600" w:firstLineChars="200"/>
        <w:rPr>
          <w:rFonts w:hint="eastAsia" w:ascii="仿宋_GB2312" w:hAnsi="仿宋_GB2312" w:cs="Times New Roman"/>
          <w:sz w:val="30"/>
          <w:szCs w:val="20"/>
        </w:rPr>
      </w:pPr>
      <w:r>
        <w:rPr>
          <w:rFonts w:hint="eastAsia" w:ascii="仿宋_GB2312" w:hAnsi="仿宋_GB2312" w:cs="Times New Roman"/>
          <w:sz w:val="30"/>
          <w:szCs w:val="20"/>
          <w:lang w:val="en-US" w:eastAsia="zh-CN"/>
        </w:rPr>
        <w:t>四</w:t>
      </w:r>
      <w:r>
        <w:rPr>
          <w:rFonts w:hint="eastAsia" w:ascii="仿宋_GB2312" w:hAnsi="仿宋_GB2312" w:cs="Times New Roman"/>
          <w:sz w:val="30"/>
          <w:szCs w:val="20"/>
        </w:rPr>
        <w:t>、邮寄地址：北京市西城区金融街</w:t>
      </w:r>
      <w:r>
        <w:rPr>
          <w:rFonts w:ascii="仿宋_GB2312" w:hAnsi="仿宋_GB2312" w:cs="Times New Roman"/>
          <w:sz w:val="30"/>
          <w:szCs w:val="20"/>
        </w:rPr>
        <w:t>35号国企大厦A座</w:t>
      </w:r>
      <w:r>
        <w:rPr>
          <w:rFonts w:hint="eastAsia" w:ascii="仿宋_GB2312" w:hAnsi="仿宋_GB2312" w:cs="Times New Roman"/>
          <w:sz w:val="30"/>
          <w:szCs w:val="20"/>
        </w:rPr>
        <w:t>12</w:t>
      </w:r>
      <w:r>
        <w:rPr>
          <w:rFonts w:ascii="仿宋_GB2312" w:hAnsi="仿宋_GB2312" w:cs="Times New Roman"/>
          <w:sz w:val="30"/>
          <w:szCs w:val="20"/>
        </w:rPr>
        <w:t xml:space="preserve">层中国金融教育发展基金会。    </w:t>
      </w:r>
    </w:p>
    <w:p w14:paraId="58F842A2">
      <w:pPr>
        <w:spacing w:line="560" w:lineRule="exact"/>
        <w:ind w:firstLine="600" w:firstLineChars="200"/>
        <w:rPr>
          <w:rFonts w:hint="default" w:ascii="仿宋_GB2312" w:hAnsi="仿宋_GB2312" w:eastAsia="仿宋_GB2312" w:cs="Times New Roman"/>
          <w:sz w:val="30"/>
          <w:szCs w:val="20"/>
          <w:lang w:val="en-US" w:eastAsia="zh-CN"/>
        </w:rPr>
      </w:pPr>
      <w:r>
        <w:rPr>
          <w:rFonts w:hint="eastAsia" w:ascii="仿宋_GB2312" w:hAnsi="仿宋_GB2312" w:cs="Times New Roman"/>
          <w:sz w:val="30"/>
          <w:szCs w:val="20"/>
        </w:rPr>
        <w:t>联</w:t>
      </w:r>
      <w:r>
        <w:rPr>
          <w:rFonts w:ascii="仿宋_GB2312" w:hAnsi="仿宋_GB2312" w:cs="Times New Roman"/>
          <w:sz w:val="30"/>
          <w:szCs w:val="20"/>
        </w:rPr>
        <w:t xml:space="preserve"> 系 人：</w:t>
      </w:r>
      <w:r>
        <w:rPr>
          <w:rFonts w:hint="eastAsia" w:ascii="仿宋_GB2312" w:hAnsi="仿宋_GB2312" w:cs="Times New Roman"/>
          <w:sz w:val="30"/>
          <w:szCs w:val="20"/>
          <w:lang w:val="en-US" w:eastAsia="zh-CN"/>
        </w:rPr>
        <w:t>刘晶晶</w:t>
      </w:r>
      <w:r>
        <w:rPr>
          <w:rFonts w:ascii="仿宋_GB2312" w:hAnsi="仿宋_GB2312" w:cs="Times New Roman"/>
          <w:sz w:val="30"/>
          <w:szCs w:val="20"/>
        </w:rPr>
        <w:t xml:space="preserve">          电话：（010）661994</w:t>
      </w:r>
      <w:r>
        <w:rPr>
          <w:rFonts w:hint="eastAsia" w:ascii="仿宋_GB2312" w:hAnsi="仿宋_GB2312" w:cs="Times New Roman"/>
          <w:sz w:val="30"/>
          <w:szCs w:val="20"/>
          <w:lang w:val="en-US" w:eastAsia="zh-CN"/>
        </w:rPr>
        <w:t>17</w:t>
      </w:r>
    </w:p>
    <w:p w14:paraId="5086DBFF">
      <w:pPr>
        <w:spacing w:line="560" w:lineRule="exact"/>
        <w:ind w:firstLine="600" w:firstLineChars="200"/>
        <w:rPr>
          <w:rFonts w:hint="eastAsia" w:ascii="仿宋_GB2312" w:hAnsi="仿宋_GB2312" w:cs="Times New Roman"/>
          <w:sz w:val="30"/>
          <w:szCs w:val="20"/>
        </w:rPr>
      </w:pPr>
      <w:r>
        <w:rPr>
          <w:rFonts w:hint="eastAsia" w:ascii="仿宋_GB2312" w:hAnsi="仿宋_GB2312" w:cs="Times New Roman"/>
          <w:sz w:val="30"/>
          <w:szCs w:val="20"/>
        </w:rPr>
        <w:t>电子邮箱</w:t>
      </w:r>
      <w:r>
        <w:rPr>
          <w:rFonts w:ascii="仿宋_GB2312" w:hAnsi="仿宋_GB2312" w:cs="Times New Roman"/>
          <w:sz w:val="30"/>
          <w:szCs w:val="20"/>
        </w:rPr>
        <w:t xml:space="preserve">: </w:t>
      </w:r>
      <w:r>
        <w:rPr>
          <w:rFonts w:hint="eastAsia" w:ascii="仿宋_GB2312" w:hAnsi="仿宋_GB2312" w:cs="Times New Roman"/>
          <w:sz w:val="30"/>
          <w:szCs w:val="20"/>
          <w:lang w:val="en-US" w:eastAsia="zh-CN"/>
        </w:rPr>
        <w:t>ljj</w:t>
      </w:r>
      <w:r>
        <w:rPr>
          <w:rFonts w:cs="Times New Roman"/>
          <w:sz w:val="30"/>
          <w:szCs w:val="20"/>
        </w:rPr>
        <w:t>@</w:t>
      </w:r>
      <w:r>
        <w:rPr>
          <w:rFonts w:hint="eastAsia" w:ascii="仿宋_GB2312" w:hAnsi="仿宋_GB2312" w:cs="Times New Roman"/>
          <w:sz w:val="30"/>
          <w:szCs w:val="20"/>
        </w:rPr>
        <w:t xml:space="preserve">cfdfe.org </w:t>
      </w:r>
    </w:p>
    <w:p w14:paraId="551BAC00">
      <w:pPr>
        <w:spacing w:line="560" w:lineRule="exact"/>
        <w:ind w:firstLine="600" w:firstLineChars="200"/>
        <w:rPr>
          <w:rFonts w:hint="eastAsia" w:ascii="仿宋_GB2312" w:hAnsi="仿宋_GB2312" w:cs="Times New Roman"/>
          <w:sz w:val="30"/>
          <w:szCs w:val="20"/>
        </w:rPr>
      </w:pPr>
      <w:r>
        <w:rPr>
          <w:rFonts w:hint="eastAsia" w:ascii="仿宋_GB2312" w:hAnsi="仿宋_GB2312" w:cs="Times New Roman"/>
          <w:sz w:val="30"/>
          <w:szCs w:val="20"/>
        </w:rPr>
        <w:t>邮</w:t>
      </w:r>
      <w:r>
        <w:rPr>
          <w:rFonts w:ascii="仿宋_GB2312" w:hAnsi="仿宋_GB2312" w:cs="Times New Roman"/>
          <w:sz w:val="30"/>
          <w:szCs w:val="20"/>
        </w:rPr>
        <w:t xml:space="preserve">    编：100033</w:t>
      </w:r>
    </w:p>
    <w:p w14:paraId="223576E5">
      <w:pPr>
        <w:spacing w:line="560" w:lineRule="exact"/>
        <w:jc w:val="left"/>
        <w:rPr>
          <w:rFonts w:hint="eastAsia" w:ascii="黑体" w:hAnsi="黑体" w:eastAsia="黑体" w:cs="Times New Roman"/>
          <w:sz w:val="36"/>
        </w:rPr>
      </w:pPr>
      <w:r>
        <w:rPr>
          <w:rFonts w:ascii="仿宋_GB2312" w:hAnsi="仿宋_GB2312" w:cs="Times New Roman"/>
          <w:sz w:val="30"/>
          <w:szCs w:val="20"/>
        </w:rPr>
        <w:br w:type="page"/>
      </w:r>
    </w:p>
    <w:tbl>
      <w:tblPr>
        <w:tblStyle w:val="2"/>
        <w:tblpPr w:leftFromText="180" w:rightFromText="180" w:vertAnchor="text" w:horzAnchor="page" w:tblpXSpec="center" w:tblpY="101"/>
        <w:tblOverlap w:val="never"/>
        <w:tblW w:w="96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997"/>
        <w:gridCol w:w="3379"/>
        <w:gridCol w:w="1437"/>
        <w:gridCol w:w="2858"/>
      </w:tblGrid>
      <w:tr w14:paraId="7CC5C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9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AC0DC">
            <w:pPr>
              <w:spacing w:line="400" w:lineRule="exact"/>
              <w:jc w:val="center"/>
              <w:rPr>
                <w:rFonts w:hint="default" w:ascii="仿宋_GB2312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cs="Times New Roman"/>
                <w:sz w:val="24"/>
                <w:lang w:val="en-US" w:eastAsia="zh-CN"/>
              </w:rPr>
              <w:t>申报单位</w:t>
            </w:r>
          </w:p>
        </w:tc>
        <w:tc>
          <w:tcPr>
            <w:tcW w:w="7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E84CC">
            <w:pPr>
              <w:spacing w:line="400" w:lineRule="exact"/>
              <w:rPr>
                <w:rFonts w:ascii="仿宋_GB2312" w:cs="Times New Roman"/>
                <w:sz w:val="24"/>
              </w:rPr>
            </w:pPr>
          </w:p>
        </w:tc>
      </w:tr>
      <w:tr w14:paraId="01787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9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E485F35">
            <w:pPr>
              <w:spacing w:line="400" w:lineRule="exact"/>
              <w:jc w:val="center"/>
              <w:rPr>
                <w:rFonts w:ascii="仿宋_GB2312" w:cs="Times New Roman"/>
                <w:sz w:val="24"/>
              </w:rPr>
            </w:pPr>
            <w:r>
              <w:rPr>
                <w:rFonts w:hint="eastAsia" w:ascii="仿宋_GB2312" w:cs="Times New Roman"/>
                <w:sz w:val="24"/>
              </w:rPr>
              <w:t>项目</w:t>
            </w:r>
          </w:p>
          <w:p w14:paraId="5419C7D4">
            <w:pPr>
              <w:spacing w:line="400" w:lineRule="exact"/>
              <w:jc w:val="center"/>
              <w:rPr>
                <w:rFonts w:ascii="仿宋_GB2312" w:cs="Times New Roman"/>
                <w:sz w:val="24"/>
              </w:rPr>
            </w:pPr>
            <w:r>
              <w:rPr>
                <w:rFonts w:hint="eastAsia" w:ascii="仿宋_GB2312" w:cs="Times New Roman"/>
                <w:sz w:val="24"/>
              </w:rPr>
              <w:t>负责人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A35F1">
            <w:pPr>
              <w:spacing w:line="400" w:lineRule="exact"/>
              <w:jc w:val="center"/>
              <w:rPr>
                <w:rFonts w:ascii="仿宋_GB2312" w:cs="Times New Roman"/>
                <w:sz w:val="24"/>
              </w:rPr>
            </w:pPr>
            <w:r>
              <w:rPr>
                <w:rFonts w:hint="eastAsia" w:ascii="仿宋_GB2312" w:cs="Times New Roman"/>
                <w:sz w:val="24"/>
              </w:rPr>
              <w:t>姓名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E8154">
            <w:pPr>
              <w:spacing w:line="400" w:lineRule="exact"/>
              <w:jc w:val="both"/>
              <w:rPr>
                <w:rFonts w:ascii="仿宋_GB2312" w:cs="Times New Roman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F2B75">
            <w:pPr>
              <w:spacing w:line="400" w:lineRule="exact"/>
              <w:jc w:val="center"/>
              <w:rPr>
                <w:rFonts w:ascii="仿宋_GB2312" w:cs="Times New Roman"/>
                <w:sz w:val="24"/>
              </w:rPr>
            </w:pPr>
            <w:r>
              <w:rPr>
                <w:rFonts w:hint="eastAsia" w:ascii="仿宋_GB2312" w:cs="Times New Roman"/>
                <w:sz w:val="24"/>
              </w:rPr>
              <w:t>联系电话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B7DFB">
            <w:pPr>
              <w:spacing w:line="400" w:lineRule="exact"/>
              <w:rPr>
                <w:rFonts w:ascii="仿宋_GB2312" w:cs="Times New Roman"/>
                <w:sz w:val="24"/>
              </w:rPr>
            </w:pPr>
          </w:p>
        </w:tc>
      </w:tr>
      <w:tr w14:paraId="53E3E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9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DF7DA">
            <w:pPr>
              <w:spacing w:line="400" w:lineRule="exact"/>
              <w:jc w:val="center"/>
              <w:rPr>
                <w:rFonts w:ascii="仿宋_GB2312" w:cs="Times New Roman"/>
                <w:sz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3E826">
            <w:pPr>
              <w:spacing w:line="400" w:lineRule="exact"/>
              <w:jc w:val="center"/>
              <w:rPr>
                <w:rFonts w:ascii="仿宋_GB2312" w:cs="Times New Roman"/>
                <w:sz w:val="24"/>
              </w:rPr>
            </w:pPr>
            <w:r>
              <w:rPr>
                <w:rFonts w:hint="eastAsia" w:ascii="仿宋_GB2312" w:cs="Times New Roman"/>
                <w:sz w:val="24"/>
              </w:rPr>
              <w:t>职务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38168">
            <w:pPr>
              <w:spacing w:line="400" w:lineRule="exact"/>
              <w:jc w:val="center"/>
              <w:rPr>
                <w:rFonts w:ascii="仿宋_GB2312" w:cs="Times New Roman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EFFC7">
            <w:pPr>
              <w:spacing w:line="400" w:lineRule="exact"/>
              <w:jc w:val="center"/>
              <w:rPr>
                <w:rFonts w:ascii="仿宋_GB2312" w:cs="Times New Roman"/>
                <w:sz w:val="24"/>
              </w:rPr>
            </w:pPr>
            <w:r>
              <w:rPr>
                <w:rFonts w:hint="eastAsia" w:ascii="仿宋_GB2312" w:cs="Times New Roman"/>
                <w:sz w:val="24"/>
              </w:rPr>
              <w:t>邮箱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F470A">
            <w:pPr>
              <w:rPr>
                <w:rFonts w:ascii="仿宋_GB2312" w:cs="Times New Roman"/>
                <w:sz w:val="24"/>
              </w:rPr>
            </w:pPr>
          </w:p>
        </w:tc>
      </w:tr>
      <w:tr w14:paraId="3EC3C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95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FAEC99">
            <w:pPr>
              <w:spacing w:line="400" w:lineRule="exact"/>
              <w:jc w:val="center"/>
              <w:rPr>
                <w:rFonts w:ascii="仿宋_GB2312" w:cs="Times New Roman"/>
                <w:sz w:val="24"/>
              </w:rPr>
            </w:pPr>
            <w:r>
              <w:rPr>
                <w:rFonts w:hint="eastAsia" w:ascii="仿宋_GB2312" w:cs="Times New Roman"/>
                <w:sz w:val="24"/>
                <w:lang w:val="en-US" w:eastAsia="zh-CN"/>
              </w:rPr>
              <w:t>单位</w:t>
            </w:r>
            <w:r>
              <w:rPr>
                <w:rFonts w:hint="eastAsia" w:ascii="仿宋_GB2312" w:cs="Times New Roman"/>
                <w:sz w:val="24"/>
              </w:rPr>
              <w:t>负责人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22387">
            <w:pPr>
              <w:spacing w:line="400" w:lineRule="exact"/>
              <w:jc w:val="center"/>
              <w:rPr>
                <w:rFonts w:ascii="仿宋_GB2312" w:cs="Times New Roman"/>
                <w:sz w:val="24"/>
              </w:rPr>
            </w:pPr>
            <w:r>
              <w:rPr>
                <w:rFonts w:hint="eastAsia" w:ascii="仿宋_GB2312" w:cs="Times New Roman"/>
                <w:sz w:val="24"/>
              </w:rPr>
              <w:t>姓名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BFF4A">
            <w:pPr>
              <w:spacing w:line="400" w:lineRule="exact"/>
              <w:jc w:val="center"/>
              <w:rPr>
                <w:rFonts w:ascii="仿宋_GB2312" w:cs="Times New Roman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77C5C">
            <w:pPr>
              <w:spacing w:line="400" w:lineRule="exact"/>
              <w:jc w:val="center"/>
              <w:rPr>
                <w:rFonts w:ascii="仿宋_GB2312" w:cs="Times New Roman"/>
                <w:sz w:val="24"/>
              </w:rPr>
            </w:pPr>
            <w:r>
              <w:rPr>
                <w:rFonts w:hint="eastAsia" w:ascii="仿宋_GB2312" w:cs="Times New Roman"/>
                <w:sz w:val="24"/>
              </w:rPr>
              <w:t>联系电话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6F92F">
            <w:pPr>
              <w:tabs>
                <w:tab w:val="center" w:pos="1321"/>
              </w:tabs>
              <w:spacing w:line="400" w:lineRule="exact"/>
              <w:rPr>
                <w:rFonts w:hint="eastAsia" w:ascii="仿宋_GB2312" w:eastAsia="仿宋_GB2312" w:cs="Times New Roman"/>
                <w:sz w:val="24"/>
                <w:lang w:eastAsia="zh-CN"/>
              </w:rPr>
            </w:pPr>
          </w:p>
        </w:tc>
      </w:tr>
      <w:tr w14:paraId="3EE1D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8EAB0">
            <w:pPr>
              <w:spacing w:line="400" w:lineRule="exact"/>
              <w:jc w:val="center"/>
              <w:rPr>
                <w:rFonts w:ascii="仿宋_GB2312" w:cs="Times New Roman"/>
                <w:sz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D02E7">
            <w:pPr>
              <w:spacing w:line="400" w:lineRule="exact"/>
              <w:jc w:val="center"/>
              <w:rPr>
                <w:rFonts w:ascii="仿宋_GB2312" w:cs="Times New Roman"/>
                <w:sz w:val="24"/>
              </w:rPr>
            </w:pPr>
            <w:r>
              <w:rPr>
                <w:rFonts w:hint="eastAsia" w:ascii="仿宋_GB2312" w:cs="Times New Roman"/>
                <w:sz w:val="24"/>
              </w:rPr>
              <w:t>职务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E6CB0">
            <w:pPr>
              <w:spacing w:line="400" w:lineRule="exact"/>
              <w:jc w:val="center"/>
              <w:rPr>
                <w:rFonts w:ascii="仿宋_GB2312" w:cs="Times New Roman"/>
                <w:sz w:val="24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FDD8C">
            <w:pPr>
              <w:spacing w:line="400" w:lineRule="exact"/>
              <w:jc w:val="center"/>
              <w:rPr>
                <w:rFonts w:ascii="仿宋_GB2312" w:cs="Times New Roman"/>
                <w:sz w:val="24"/>
              </w:rPr>
            </w:pPr>
            <w:r>
              <w:rPr>
                <w:rFonts w:hint="eastAsia" w:ascii="仿宋_GB2312" w:cs="Times New Roman"/>
                <w:sz w:val="24"/>
              </w:rPr>
              <w:t>邮箱</w:t>
            </w:r>
          </w:p>
        </w:tc>
        <w:tc>
          <w:tcPr>
            <w:tcW w:w="2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EBAB0">
            <w:pPr>
              <w:rPr>
                <w:rFonts w:ascii="仿宋_GB2312" w:cs="Times New Roman"/>
                <w:sz w:val="24"/>
              </w:rPr>
            </w:pPr>
          </w:p>
        </w:tc>
      </w:tr>
      <w:tr w14:paraId="3AF1D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95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F7B17E">
            <w:pPr>
              <w:spacing w:line="400" w:lineRule="exact"/>
              <w:jc w:val="center"/>
              <w:rPr>
                <w:rFonts w:ascii="仿宋_GB2312" w:cs="Times New Roman"/>
                <w:sz w:val="24"/>
              </w:rPr>
            </w:pPr>
            <w:r>
              <w:rPr>
                <w:rFonts w:hint="eastAsia" w:ascii="仿宋_GB2312" w:cs="Times New Roman"/>
                <w:sz w:val="24"/>
              </w:rPr>
              <w:t>通讯地址</w:t>
            </w:r>
          </w:p>
        </w:tc>
        <w:tc>
          <w:tcPr>
            <w:tcW w:w="7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58421">
            <w:pPr>
              <w:spacing w:line="400" w:lineRule="exact"/>
              <w:rPr>
                <w:rFonts w:ascii="仿宋_GB2312" w:cs="Times New Roman"/>
                <w:sz w:val="24"/>
              </w:rPr>
            </w:pPr>
          </w:p>
        </w:tc>
      </w:tr>
      <w:tr w14:paraId="43B27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9629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ED84FD">
            <w:pPr>
              <w:spacing w:line="400" w:lineRule="exact"/>
              <w:rPr>
                <w:rFonts w:hint="default" w:ascii="仿宋_GB2312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b/>
                <w:bCs/>
                <w:sz w:val="24"/>
                <w:szCs w:val="32"/>
                <w:lang w:val="en-US" w:eastAsia="zh-CN"/>
              </w:rPr>
              <w:t>赛事实施方案</w:t>
            </w:r>
            <w:r>
              <w:rPr>
                <w:rFonts w:hint="eastAsia" w:ascii="仿宋_GB2312" w:hAnsi="仿宋_GB2312" w:cs="Times New Roman"/>
                <w:b/>
                <w:bCs/>
                <w:sz w:val="24"/>
                <w:szCs w:val="32"/>
              </w:rPr>
              <w:t>：</w:t>
            </w:r>
            <w:r>
              <w:rPr>
                <w:rFonts w:hint="eastAsia" w:ascii="仿宋_GB2312" w:hAnsi="仿宋_GB2312" w:cs="Times New Roman"/>
                <w:sz w:val="24"/>
                <w:szCs w:val="32"/>
                <w:lang w:val="en-US" w:eastAsia="zh-CN"/>
              </w:rPr>
              <w:t>阐述本单位基本情况与承办的可行性（包括但不限于组织保障、赛事保障、制度保障、办赛经验等）与</w:t>
            </w:r>
            <w:r>
              <w:rPr>
                <w:rFonts w:hint="eastAsia" w:ascii="仿宋_GB2312" w:hAnsi="仿宋_GB2312" w:cs="Times New Roman"/>
                <w:b w:val="0"/>
                <w:bCs w:val="0"/>
                <w:sz w:val="24"/>
                <w:szCs w:val="32"/>
                <w:lang w:val="en-US" w:eastAsia="zh-CN"/>
              </w:rPr>
              <w:t>具体的初赛方案、线下复赛方案、赛事宣传</w:t>
            </w:r>
            <w:r>
              <w:rPr>
                <w:rFonts w:hint="eastAsia" w:ascii="仿宋_GB2312" w:hAnsi="仿宋_GB2312" w:cs="Times New Roman"/>
                <w:sz w:val="24"/>
                <w:szCs w:val="32"/>
                <w:lang w:val="en-US" w:eastAsia="zh-CN"/>
              </w:rPr>
              <w:t>等</w:t>
            </w:r>
            <w:r>
              <w:rPr>
                <w:rFonts w:hint="eastAsia" w:ascii="仿宋_GB2312" w:hAnsi="仿宋_GB2312" w:cs="Times New Roman"/>
                <w:sz w:val="24"/>
                <w:szCs w:val="32"/>
              </w:rPr>
              <w:t>。</w:t>
            </w:r>
            <w:r>
              <w:rPr>
                <w:rFonts w:hint="eastAsia" w:ascii="仿宋_GB2312" w:hAnsi="仿宋_GB2312" w:cs="Times New Roman"/>
                <w:sz w:val="24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cs="Times New Roman"/>
                <w:sz w:val="24"/>
                <w:szCs w:val="32"/>
                <w:lang w:val="en-US" w:eastAsia="zh-CN"/>
              </w:rPr>
              <w:t>可加页）</w:t>
            </w:r>
            <w:bookmarkStart w:id="0" w:name="_GoBack"/>
            <w:bookmarkEnd w:id="0"/>
          </w:p>
        </w:tc>
      </w:tr>
      <w:tr w14:paraId="4431E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9629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71906B">
            <w:pPr>
              <w:spacing w:line="400" w:lineRule="exact"/>
              <w:rPr>
                <w:rFonts w:ascii="仿宋_GB2312" w:cs="Times New Roman"/>
                <w:sz w:val="24"/>
              </w:rPr>
            </w:pPr>
          </w:p>
          <w:p w14:paraId="6D5EACBC">
            <w:pPr>
              <w:spacing w:line="400" w:lineRule="exact"/>
              <w:rPr>
                <w:rFonts w:ascii="仿宋_GB2312" w:cs="Times New Roman"/>
                <w:sz w:val="24"/>
              </w:rPr>
            </w:pPr>
          </w:p>
          <w:p w14:paraId="53D59A31">
            <w:pPr>
              <w:spacing w:line="400" w:lineRule="exact"/>
              <w:rPr>
                <w:rFonts w:ascii="仿宋_GB2312" w:cs="Times New Roman"/>
                <w:sz w:val="24"/>
              </w:rPr>
            </w:pPr>
          </w:p>
          <w:p w14:paraId="657D8506">
            <w:pPr>
              <w:spacing w:line="400" w:lineRule="exact"/>
              <w:rPr>
                <w:rFonts w:ascii="仿宋_GB2312" w:cs="Times New Roman"/>
                <w:sz w:val="24"/>
              </w:rPr>
            </w:pPr>
          </w:p>
          <w:p w14:paraId="016DCA29">
            <w:pPr>
              <w:spacing w:line="400" w:lineRule="exact"/>
              <w:rPr>
                <w:rFonts w:ascii="仿宋_GB2312" w:cs="Times New Roman"/>
                <w:sz w:val="24"/>
              </w:rPr>
            </w:pPr>
          </w:p>
          <w:p w14:paraId="3F421A0F">
            <w:pPr>
              <w:spacing w:line="400" w:lineRule="exact"/>
              <w:rPr>
                <w:rFonts w:ascii="仿宋_GB2312" w:cs="Times New Roman"/>
                <w:sz w:val="24"/>
              </w:rPr>
            </w:pPr>
          </w:p>
          <w:p w14:paraId="5097890C">
            <w:pPr>
              <w:spacing w:line="400" w:lineRule="exact"/>
              <w:rPr>
                <w:rFonts w:ascii="仿宋_GB2312" w:cs="Times New Roman"/>
                <w:sz w:val="24"/>
              </w:rPr>
            </w:pPr>
          </w:p>
          <w:p w14:paraId="1B5B3E3F">
            <w:pPr>
              <w:spacing w:line="400" w:lineRule="exact"/>
              <w:rPr>
                <w:rFonts w:ascii="仿宋_GB2312" w:cs="Times New Roman"/>
                <w:sz w:val="24"/>
              </w:rPr>
            </w:pPr>
          </w:p>
        </w:tc>
      </w:tr>
      <w:tr w14:paraId="7FF99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9629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10732C">
            <w:pPr>
              <w:spacing w:line="400" w:lineRule="exact"/>
              <w:rPr>
                <w:rFonts w:ascii="仿宋_GB2312" w:cs="Times New Roman"/>
                <w:sz w:val="24"/>
              </w:rPr>
            </w:pPr>
            <w:r>
              <w:rPr>
                <w:rFonts w:hint="eastAsia" w:ascii="仿宋_GB2312" w:hAnsi="仿宋_GB2312" w:cs="Times New Roman"/>
                <w:b/>
                <w:bCs/>
                <w:sz w:val="24"/>
                <w:szCs w:val="32"/>
                <w:lang w:val="en-US" w:eastAsia="zh-CN"/>
              </w:rPr>
              <w:t>预算</w:t>
            </w:r>
            <w:r>
              <w:rPr>
                <w:rFonts w:hint="eastAsia" w:ascii="仿宋_GB2312" w:hAnsi="仿宋_GB2312" w:cs="Times New Roman"/>
                <w:sz w:val="24"/>
                <w:szCs w:val="32"/>
              </w:rPr>
              <w:t>：包括</w:t>
            </w:r>
            <w:r>
              <w:rPr>
                <w:rFonts w:hint="eastAsia" w:ascii="仿宋_GB2312" w:hAnsi="仿宋_GB2312" w:cs="Times New Roman"/>
                <w:sz w:val="24"/>
                <w:szCs w:val="32"/>
                <w:lang w:val="en-US" w:eastAsia="zh-CN"/>
              </w:rPr>
              <w:t>评审费、线下决赛相关费用（不含奖金）。</w:t>
            </w:r>
          </w:p>
        </w:tc>
      </w:tr>
      <w:tr w14:paraId="543B4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9629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E39407">
            <w:pPr>
              <w:spacing w:line="400" w:lineRule="exact"/>
              <w:rPr>
                <w:rFonts w:ascii="仿宋_GB2312" w:cs="Times New Roman"/>
                <w:sz w:val="24"/>
              </w:rPr>
            </w:pPr>
          </w:p>
          <w:p w14:paraId="40CC509B">
            <w:pPr>
              <w:spacing w:line="400" w:lineRule="exact"/>
              <w:rPr>
                <w:rFonts w:ascii="仿宋_GB2312" w:cs="Times New Roman"/>
                <w:sz w:val="24"/>
              </w:rPr>
            </w:pPr>
          </w:p>
          <w:p w14:paraId="713A4091">
            <w:pPr>
              <w:spacing w:line="400" w:lineRule="exact"/>
              <w:rPr>
                <w:rFonts w:ascii="仿宋_GB2312" w:cs="Times New Roman"/>
                <w:sz w:val="24"/>
              </w:rPr>
            </w:pPr>
          </w:p>
          <w:p w14:paraId="1A2E3994">
            <w:pPr>
              <w:spacing w:line="400" w:lineRule="exact"/>
              <w:rPr>
                <w:rFonts w:ascii="仿宋_GB2312" w:cs="Times New Roman"/>
                <w:sz w:val="24"/>
              </w:rPr>
            </w:pPr>
          </w:p>
          <w:p w14:paraId="1AA1B8C5">
            <w:pPr>
              <w:spacing w:line="400" w:lineRule="exact"/>
              <w:rPr>
                <w:rFonts w:ascii="仿宋_GB2312" w:cs="Times New Roman"/>
                <w:sz w:val="24"/>
              </w:rPr>
            </w:pPr>
          </w:p>
          <w:p w14:paraId="61393BAE">
            <w:pPr>
              <w:spacing w:line="400" w:lineRule="exact"/>
              <w:rPr>
                <w:rFonts w:ascii="仿宋_GB2312" w:cs="Times New Roman"/>
                <w:sz w:val="24"/>
              </w:rPr>
            </w:pPr>
          </w:p>
          <w:p w14:paraId="532D8FA3">
            <w:pPr>
              <w:spacing w:line="400" w:lineRule="exact"/>
              <w:rPr>
                <w:rFonts w:ascii="仿宋_GB2312" w:cs="Times New Roman"/>
                <w:sz w:val="24"/>
              </w:rPr>
            </w:pPr>
          </w:p>
          <w:p w14:paraId="1790ABBB">
            <w:pPr>
              <w:spacing w:line="400" w:lineRule="exact"/>
              <w:rPr>
                <w:rFonts w:ascii="仿宋_GB2312" w:cs="Times New Roman"/>
                <w:sz w:val="24"/>
              </w:rPr>
            </w:pPr>
          </w:p>
          <w:p w14:paraId="1A5CD16D">
            <w:pPr>
              <w:spacing w:line="400" w:lineRule="exact"/>
              <w:rPr>
                <w:rFonts w:ascii="仿宋_GB2312" w:cs="Times New Roman"/>
                <w:sz w:val="24"/>
              </w:rPr>
            </w:pPr>
          </w:p>
          <w:p w14:paraId="0CB711BC">
            <w:pPr>
              <w:spacing w:line="400" w:lineRule="exact"/>
              <w:rPr>
                <w:rFonts w:ascii="仿宋_GB2312" w:cs="Times New Roman"/>
                <w:sz w:val="24"/>
              </w:rPr>
            </w:pPr>
          </w:p>
          <w:p w14:paraId="6AB614F7">
            <w:pPr>
              <w:spacing w:line="400" w:lineRule="exact"/>
              <w:rPr>
                <w:rFonts w:ascii="仿宋_GB2312" w:cs="Times New Roman"/>
                <w:sz w:val="24"/>
              </w:rPr>
            </w:pPr>
          </w:p>
        </w:tc>
      </w:tr>
      <w:tr w14:paraId="295FA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7" w:hRule="atLeast"/>
        </w:trPr>
        <w:tc>
          <w:tcPr>
            <w:tcW w:w="9629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5561CD">
            <w:pPr>
              <w:spacing w:line="400" w:lineRule="exact"/>
              <w:rPr>
                <w:rFonts w:hint="eastAsia" w:ascii="仿宋_GB2312" w:hAnsi="仿宋_GB2312" w:cs="Times New Roman"/>
                <w:w w:val="95"/>
                <w:sz w:val="28"/>
                <w:szCs w:val="28"/>
              </w:rPr>
            </w:pPr>
            <w:r>
              <w:rPr>
                <w:rFonts w:hint="eastAsia" w:ascii="仿宋_GB2312" w:hAnsi="仿宋_GB2312" w:cs="Times New Roman"/>
                <w:w w:val="95"/>
                <w:sz w:val="28"/>
                <w:szCs w:val="28"/>
                <w:lang w:val="en-US" w:eastAsia="zh-CN"/>
              </w:rPr>
              <w:t>申报单位意见</w:t>
            </w:r>
            <w:r>
              <w:rPr>
                <w:rFonts w:hint="eastAsia" w:ascii="仿宋_GB2312" w:hAnsi="仿宋_GB2312" w:cs="Times New Roman"/>
                <w:w w:val="95"/>
                <w:sz w:val="28"/>
                <w:szCs w:val="28"/>
              </w:rPr>
              <w:t>：</w:t>
            </w:r>
          </w:p>
          <w:p w14:paraId="58AE9B79">
            <w:pPr>
              <w:spacing w:line="400" w:lineRule="exact"/>
              <w:jc w:val="center"/>
              <w:rPr>
                <w:rFonts w:hint="eastAsia" w:ascii="仿宋_GB2312" w:hAnsi="仿宋_GB2312" w:cs="Times New Roman"/>
                <w:sz w:val="28"/>
                <w:szCs w:val="28"/>
              </w:rPr>
            </w:pPr>
          </w:p>
          <w:p w14:paraId="7394F0EB">
            <w:pPr>
              <w:tabs>
                <w:tab w:val="left" w:pos="4792"/>
              </w:tabs>
              <w:spacing w:line="360" w:lineRule="auto"/>
              <w:ind w:right="2"/>
              <w:jc w:val="center"/>
              <w:rPr>
                <w:rFonts w:hint="eastAsia" w:ascii="仿宋_GB2312" w:hAnsi="仿宋_GB2312" w:cs="Times New Roman"/>
                <w:sz w:val="28"/>
                <w:szCs w:val="28"/>
              </w:rPr>
            </w:pPr>
          </w:p>
          <w:p w14:paraId="6574CEBF">
            <w:pPr>
              <w:tabs>
                <w:tab w:val="left" w:pos="4792"/>
              </w:tabs>
              <w:spacing w:line="360" w:lineRule="auto"/>
              <w:ind w:right="2" w:firstLine="3920" w:firstLineChars="1400"/>
              <w:rPr>
                <w:rFonts w:hint="eastAsia" w:ascii="仿宋_GB2312" w:hAnsi="仿宋_GB2312" w:cs="Times New Roman"/>
                <w:sz w:val="28"/>
                <w:szCs w:val="28"/>
              </w:rPr>
            </w:pPr>
          </w:p>
          <w:p w14:paraId="649EFFFB">
            <w:pPr>
              <w:tabs>
                <w:tab w:val="left" w:pos="4792"/>
              </w:tabs>
              <w:wordWrap w:val="0"/>
              <w:spacing w:line="360" w:lineRule="auto"/>
              <w:ind w:left="1670" w:leftChars="522" w:right="2" w:firstLine="7560" w:firstLineChars="2700"/>
              <w:jc w:val="right"/>
              <w:rPr>
                <w:rFonts w:hint="default" w:ascii="仿宋_GB2312" w:hAns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sz w:val="28"/>
                <w:szCs w:val="28"/>
                <w:lang w:val="en-US" w:eastAsia="zh-CN"/>
              </w:rPr>
              <w:t xml:space="preserve"> 盖    章        </w:t>
            </w:r>
          </w:p>
          <w:p w14:paraId="364C71D8">
            <w:pPr>
              <w:tabs>
                <w:tab w:val="left" w:pos="4792"/>
              </w:tabs>
              <w:spacing w:line="360" w:lineRule="auto"/>
              <w:ind w:right="2"/>
              <w:rPr>
                <w:rFonts w:hint="default" w:ascii="仿宋_GB2312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sz w:val="28"/>
                <w:szCs w:val="28"/>
              </w:rPr>
              <w:t xml:space="preserve">                          </w:t>
            </w:r>
            <w:r>
              <w:rPr>
                <w:rFonts w:hint="eastAsia" w:ascii="仿宋_GB2312" w:hAnsi="仿宋_GB2312" w:cs="Times New Roman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cs="Times New Roman"/>
                <w:sz w:val="28"/>
                <w:szCs w:val="28"/>
              </w:rPr>
              <w:t>年    月    日</w:t>
            </w:r>
            <w:r>
              <w:rPr>
                <w:rFonts w:hint="eastAsia" w:ascii="仿宋_GB2312" w:hAnsi="仿宋_GB2312" w:cs="Times New Roman"/>
                <w:sz w:val="28"/>
                <w:szCs w:val="28"/>
                <w:lang w:val="en-US" w:eastAsia="zh-CN"/>
              </w:rPr>
              <w:t xml:space="preserve">  </w:t>
            </w:r>
          </w:p>
        </w:tc>
      </w:tr>
      <w:tr w14:paraId="2FF2F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9629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4C744B">
            <w:pPr>
              <w:jc w:val="left"/>
              <w:rPr>
                <w:rFonts w:hint="eastAsia" w:ascii="仿宋_GB2312" w:hAnsi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cs="Times New Roman"/>
                <w:sz w:val="28"/>
                <w:szCs w:val="28"/>
                <w:lang w:val="en-US" w:eastAsia="zh-CN"/>
              </w:rPr>
              <w:t>金融教育部意见</w:t>
            </w:r>
            <w:r>
              <w:rPr>
                <w:rFonts w:hint="eastAsia" w:ascii="仿宋_GB2312" w:hAnsi="仿宋_GB2312" w:cs="Times New Roman"/>
                <w:sz w:val="28"/>
                <w:szCs w:val="28"/>
              </w:rPr>
              <w:t>：</w:t>
            </w:r>
          </w:p>
          <w:p w14:paraId="2B219BF2">
            <w:pPr>
              <w:spacing w:line="400" w:lineRule="exact"/>
              <w:rPr>
                <w:rFonts w:hint="eastAsia" w:ascii="仿宋_GB2312" w:hAnsi="仿宋_GB2312" w:cs="Times New Roman"/>
                <w:sz w:val="28"/>
                <w:szCs w:val="28"/>
              </w:rPr>
            </w:pPr>
          </w:p>
          <w:p w14:paraId="74763F0D">
            <w:pPr>
              <w:ind w:right="480"/>
              <w:rPr>
                <w:rFonts w:hint="eastAsia" w:ascii="仿宋_GB2312" w:hAnsi="仿宋_GB2312" w:cs="Times New Roman"/>
                <w:sz w:val="28"/>
                <w:szCs w:val="28"/>
              </w:rPr>
            </w:pPr>
          </w:p>
          <w:p w14:paraId="1AC7CB26">
            <w:pPr>
              <w:ind w:right="480"/>
              <w:rPr>
                <w:rFonts w:hint="eastAsia" w:ascii="仿宋_GB2312" w:hAnsi="仿宋_GB2312" w:cs="Times New Roman"/>
                <w:sz w:val="28"/>
                <w:szCs w:val="28"/>
              </w:rPr>
            </w:pPr>
          </w:p>
          <w:p w14:paraId="2065F9AD">
            <w:pPr>
              <w:ind w:right="480"/>
              <w:rPr>
                <w:rFonts w:hint="eastAsia" w:ascii="仿宋_GB2312" w:hAnsi="仿宋_GB2312" w:cs="Times New Roman"/>
                <w:sz w:val="28"/>
                <w:szCs w:val="28"/>
              </w:rPr>
            </w:pPr>
          </w:p>
          <w:p w14:paraId="6752C6F0">
            <w:pPr>
              <w:spacing w:line="400" w:lineRule="exact"/>
              <w:rPr>
                <w:rFonts w:hint="eastAsia" w:ascii="仿宋_GB2312" w:hAnsi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cs="Times New Roman"/>
                <w:sz w:val="28"/>
                <w:szCs w:val="28"/>
              </w:rPr>
              <w:t xml:space="preserve">                                     </w:t>
            </w:r>
            <w:r>
              <w:rPr>
                <w:rFonts w:hint="eastAsia" w:ascii="仿宋_GB2312" w:hAnsi="仿宋_GB2312" w:cs="Times New Roman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cs="Times New Roman"/>
                <w:sz w:val="28"/>
                <w:szCs w:val="28"/>
              </w:rPr>
              <w:t xml:space="preserve"> 年    月    日</w:t>
            </w:r>
          </w:p>
        </w:tc>
      </w:tr>
      <w:tr w14:paraId="7831D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962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82886">
            <w:pPr>
              <w:spacing w:line="400" w:lineRule="exact"/>
              <w:rPr>
                <w:rFonts w:hint="eastAsia" w:ascii="仿宋_GB2312" w:hAnsi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sz w:val="28"/>
                <w:szCs w:val="28"/>
                <w:lang w:val="en-US" w:eastAsia="zh-CN"/>
              </w:rPr>
              <w:t>中国金融教育发展基金会审核意见：</w:t>
            </w:r>
          </w:p>
          <w:p w14:paraId="6ED271D1">
            <w:pPr>
              <w:spacing w:line="400" w:lineRule="exact"/>
              <w:rPr>
                <w:rFonts w:hint="eastAsia" w:ascii="仿宋_GB2312" w:hAnsi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cs="Times New Roman"/>
                <w:sz w:val="28"/>
                <w:szCs w:val="28"/>
              </w:rPr>
              <w:t xml:space="preserve">  </w:t>
            </w:r>
          </w:p>
          <w:p w14:paraId="0AA080D9">
            <w:pPr>
              <w:spacing w:line="400" w:lineRule="exact"/>
              <w:rPr>
                <w:rFonts w:hint="eastAsia" w:ascii="仿宋_GB2312" w:hAnsi="仿宋_GB2312" w:cs="Times New Roman"/>
                <w:sz w:val="28"/>
                <w:szCs w:val="28"/>
              </w:rPr>
            </w:pPr>
          </w:p>
          <w:p w14:paraId="2A2A1393">
            <w:pPr>
              <w:spacing w:line="400" w:lineRule="exact"/>
              <w:rPr>
                <w:rFonts w:hint="eastAsia" w:ascii="仿宋_GB2312" w:hAnsi="仿宋_GB2312" w:cs="Times New Roman"/>
                <w:sz w:val="28"/>
                <w:szCs w:val="28"/>
              </w:rPr>
            </w:pPr>
          </w:p>
          <w:p w14:paraId="096334F2">
            <w:pPr>
              <w:spacing w:line="400" w:lineRule="exact"/>
              <w:rPr>
                <w:rFonts w:hint="eastAsia" w:ascii="仿宋_GB2312" w:hAnsi="仿宋_GB2312" w:cs="Times New Roman"/>
                <w:sz w:val="28"/>
                <w:szCs w:val="28"/>
              </w:rPr>
            </w:pPr>
          </w:p>
          <w:p w14:paraId="2159817F">
            <w:pPr>
              <w:spacing w:line="400" w:lineRule="exact"/>
              <w:rPr>
                <w:rFonts w:hint="eastAsia" w:ascii="仿宋_GB2312" w:hAnsi="仿宋_GB2312" w:cs="Times New Roman"/>
                <w:sz w:val="28"/>
                <w:szCs w:val="28"/>
              </w:rPr>
            </w:pPr>
          </w:p>
          <w:p w14:paraId="152691EE">
            <w:pPr>
              <w:spacing w:line="400" w:lineRule="exact"/>
              <w:jc w:val="center"/>
              <w:rPr>
                <w:rFonts w:hint="eastAsia" w:ascii="仿宋_GB2312" w:hAnsi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Times New Roman"/>
                <w:sz w:val="28"/>
                <w:szCs w:val="28"/>
                <w:lang w:val="en-US" w:eastAsia="zh-CN"/>
              </w:rPr>
              <w:t xml:space="preserve">                                          盖   章</w:t>
            </w:r>
          </w:p>
          <w:p w14:paraId="53AB77B6">
            <w:pPr>
              <w:spacing w:line="400" w:lineRule="exact"/>
              <w:jc w:val="center"/>
              <w:rPr>
                <w:rFonts w:hint="eastAsia" w:ascii="仿宋_GB2312" w:hAnsi="仿宋_GB2312" w:cs="Times New Roman"/>
                <w:sz w:val="28"/>
                <w:szCs w:val="28"/>
                <w:lang w:val="en-US" w:eastAsia="zh-CN"/>
              </w:rPr>
            </w:pPr>
          </w:p>
          <w:p w14:paraId="596DC9EC">
            <w:pPr>
              <w:spacing w:line="400" w:lineRule="exact"/>
              <w:rPr>
                <w:rFonts w:hint="eastAsia" w:ascii="仿宋_GB2312" w:hAnsi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cs="Times New Roman"/>
                <w:sz w:val="28"/>
                <w:szCs w:val="28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 w:ascii="仿宋_GB2312" w:hAnsi="仿宋_GB2312" w:cs="Times New Roman"/>
                <w:sz w:val="28"/>
                <w:szCs w:val="28"/>
              </w:rPr>
              <w:t xml:space="preserve"> 年    月    日</w:t>
            </w:r>
          </w:p>
        </w:tc>
      </w:tr>
    </w:tbl>
    <w:p w14:paraId="01FFD550">
      <w:pPr>
        <w:rPr>
          <w:rFonts w:hint="eastAsia" w:ascii="黑体" w:hAnsi="黑体" w:eastAsia="黑体" w:cs="Times New Roman"/>
          <w:sz w:val="36"/>
          <w:szCs w:val="36"/>
        </w:rPr>
      </w:pPr>
    </w:p>
    <w:p w14:paraId="582296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4550C"/>
    <w:rsid w:val="10DE6390"/>
    <w:rsid w:val="187A1D9E"/>
    <w:rsid w:val="2C050CFC"/>
    <w:rsid w:val="31E1512B"/>
    <w:rsid w:val="5234550C"/>
    <w:rsid w:val="5B157129"/>
    <w:rsid w:val="5FFE7D79"/>
    <w:rsid w:val="7B675A39"/>
    <w:rsid w:val="7E5A4CCF"/>
    <w:rsid w:val="7F22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466</Words>
  <Characters>504</Characters>
  <Lines>0</Lines>
  <Paragraphs>0</Paragraphs>
  <TotalTime>5</TotalTime>
  <ScaleCrop>false</ScaleCrop>
  <LinksUpToDate>false</LinksUpToDate>
  <CharactersWithSpaces>768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2025-05-17T14:57:00Z</dcterms:created>
  <dc:creator>柳儿～晶</dc:creator>
  <cp:lastModifiedBy>77</cp:lastModifiedBy>
  <dcterms:modified xsi:type="dcterms:W3CDTF">2025-05-29T07:18:45Z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AEE62E5FF2674DD5869F2DD2A21E8FAF_13</vt:lpwstr>
  </property>
  <property fmtid="{D5CDD505-2E9C-101B-9397-08002B2CF9AE}" pid="4" name="KSOTemplateDocerSaveRecord">
    <vt:lpwstr>eyJoZGlkIjoiZTBhOWQwNDY4MGFlNWRmODQ0NmVkZTExZjA2MDg4YzgiLCJ1c2VySWQiOiIyODgyMzA3ODkifQ==</vt:lpwstr>
  </property>
</Properties>
</file>