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939" w:rsidRPr="00175939" w:rsidRDefault="00175939" w:rsidP="00175939">
      <w:pPr>
        <w:rPr>
          <w:rFonts w:ascii="黑体" w:eastAsia="黑体" w:hAnsi="宋体"/>
          <w:szCs w:val="32"/>
        </w:rPr>
      </w:pPr>
      <w:r w:rsidRPr="00100224">
        <w:rPr>
          <w:rFonts w:ascii="黑体" w:eastAsia="黑体" w:hAnsi="宋体" w:hint="eastAsia"/>
          <w:szCs w:val="32"/>
        </w:rPr>
        <w:t>附件</w:t>
      </w:r>
      <w:r>
        <w:rPr>
          <w:rFonts w:ascii="黑体" w:eastAsia="黑体" w:hAnsi="宋体" w:hint="eastAsia"/>
          <w:szCs w:val="32"/>
        </w:rPr>
        <w:t>1</w:t>
      </w:r>
      <w:r w:rsidRPr="00100224">
        <w:rPr>
          <w:rFonts w:ascii="黑体" w:eastAsia="黑体" w:hAnsi="宋体" w:hint="eastAsia"/>
          <w:szCs w:val="32"/>
        </w:rPr>
        <w:t>：</w:t>
      </w:r>
    </w:p>
    <w:p w:rsidR="00244C05" w:rsidRPr="00267AD1" w:rsidRDefault="00333529" w:rsidP="00267AD1">
      <w:pPr>
        <w:spacing w:line="520" w:lineRule="exact"/>
        <w:jc w:val="center"/>
        <w:rPr>
          <w:rFonts w:ascii="方正小标宋简体" w:eastAsia="方正小标宋简体" w:hAnsi="黑体"/>
          <w:szCs w:val="30"/>
        </w:rPr>
      </w:pPr>
      <w:r w:rsidRPr="0008766B">
        <w:rPr>
          <w:rFonts w:ascii="方正小标宋简体" w:eastAsia="方正小标宋简体" w:hAnsi="黑体" w:hint="eastAsia"/>
          <w:szCs w:val="30"/>
        </w:rPr>
        <w:t>名 额 分 配 表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5272"/>
        <w:gridCol w:w="2491"/>
      </w:tblGrid>
      <w:tr w:rsidR="00D51EE5" w:rsidTr="00267AD1">
        <w:trPr>
          <w:trHeight w:hRule="exact" w:val="397"/>
          <w:jc w:val="center"/>
        </w:trPr>
        <w:tc>
          <w:tcPr>
            <w:tcW w:w="5272" w:type="dxa"/>
            <w:vAlign w:val="center"/>
          </w:tcPr>
          <w:p w:rsidR="00D51EE5" w:rsidRPr="00D51EE5" w:rsidRDefault="00D51EE5" w:rsidP="00267AD1">
            <w:pPr>
              <w:spacing w:line="3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D51EE5">
              <w:rPr>
                <w:rFonts w:ascii="黑体" w:eastAsia="黑体" w:hAnsi="黑体" w:hint="eastAsia"/>
                <w:sz w:val="28"/>
                <w:szCs w:val="28"/>
              </w:rPr>
              <w:t>院校名称</w:t>
            </w:r>
          </w:p>
        </w:tc>
        <w:tc>
          <w:tcPr>
            <w:tcW w:w="2491" w:type="dxa"/>
            <w:vAlign w:val="center"/>
          </w:tcPr>
          <w:p w:rsidR="00D51EE5" w:rsidRPr="00D51EE5" w:rsidRDefault="00D51EE5" w:rsidP="00267AD1">
            <w:pPr>
              <w:spacing w:line="38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D51EE5">
              <w:rPr>
                <w:rFonts w:ascii="黑体" w:eastAsia="黑体" w:hAnsi="黑体" w:hint="eastAsia"/>
                <w:sz w:val="28"/>
                <w:szCs w:val="28"/>
              </w:rPr>
              <w:t>征文申报名额</w:t>
            </w:r>
          </w:p>
        </w:tc>
      </w:tr>
      <w:tr w:rsidR="00267AD1" w:rsidTr="00267AD1">
        <w:trPr>
          <w:trHeight w:hRule="exact" w:val="397"/>
          <w:jc w:val="center"/>
        </w:trPr>
        <w:tc>
          <w:tcPr>
            <w:tcW w:w="5272" w:type="dxa"/>
            <w:vAlign w:val="center"/>
          </w:tcPr>
          <w:p w:rsidR="00267AD1" w:rsidRPr="00267AD1" w:rsidRDefault="00267AD1" w:rsidP="00267AD1">
            <w:pPr>
              <w:spacing w:line="38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267AD1">
              <w:rPr>
                <w:rFonts w:ascii="仿宋" w:hAnsi="仿宋" w:hint="eastAsia"/>
                <w:sz w:val="28"/>
                <w:szCs w:val="28"/>
              </w:rPr>
              <w:t>清华大学五道口金融学院</w:t>
            </w:r>
          </w:p>
        </w:tc>
        <w:tc>
          <w:tcPr>
            <w:tcW w:w="2491" w:type="dxa"/>
            <w:vAlign w:val="center"/>
          </w:tcPr>
          <w:p w:rsidR="00267AD1" w:rsidRPr="00267AD1" w:rsidRDefault="00267AD1" w:rsidP="00267AD1">
            <w:pPr>
              <w:spacing w:line="38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267AD1">
              <w:rPr>
                <w:rFonts w:ascii="仿宋" w:hAnsi="仿宋" w:hint="eastAsia"/>
                <w:sz w:val="28"/>
                <w:szCs w:val="28"/>
              </w:rPr>
              <w:t>1</w:t>
            </w:r>
            <w:r w:rsidRPr="00267AD1">
              <w:rPr>
                <w:rFonts w:ascii="仿宋" w:hAnsi="仿宋"/>
                <w:sz w:val="28"/>
                <w:szCs w:val="28"/>
              </w:rPr>
              <w:t>5</w:t>
            </w:r>
          </w:p>
        </w:tc>
      </w:tr>
      <w:tr w:rsidR="00267AD1" w:rsidTr="00267AD1">
        <w:trPr>
          <w:trHeight w:hRule="exact" w:val="397"/>
          <w:jc w:val="center"/>
        </w:trPr>
        <w:tc>
          <w:tcPr>
            <w:tcW w:w="5272" w:type="dxa"/>
            <w:vAlign w:val="center"/>
          </w:tcPr>
          <w:p w:rsidR="00267AD1" w:rsidRPr="00267AD1" w:rsidRDefault="00267AD1" w:rsidP="00267AD1">
            <w:pPr>
              <w:spacing w:line="38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267AD1">
              <w:rPr>
                <w:rFonts w:ascii="仿宋" w:hAnsi="仿宋" w:hint="eastAsia"/>
                <w:sz w:val="28"/>
                <w:szCs w:val="28"/>
              </w:rPr>
              <w:t>对外经济贸易大学金融学院</w:t>
            </w:r>
          </w:p>
        </w:tc>
        <w:tc>
          <w:tcPr>
            <w:tcW w:w="2491" w:type="dxa"/>
            <w:vAlign w:val="center"/>
          </w:tcPr>
          <w:p w:rsidR="00267AD1" w:rsidRPr="00267AD1" w:rsidRDefault="00267AD1" w:rsidP="00267AD1">
            <w:pPr>
              <w:spacing w:line="38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267AD1">
              <w:rPr>
                <w:rFonts w:ascii="仿宋" w:hAnsi="仿宋" w:hint="eastAsia"/>
                <w:sz w:val="28"/>
                <w:szCs w:val="28"/>
              </w:rPr>
              <w:t>1</w:t>
            </w:r>
            <w:r w:rsidRPr="00267AD1">
              <w:rPr>
                <w:rFonts w:ascii="仿宋" w:hAnsi="仿宋"/>
                <w:sz w:val="28"/>
                <w:szCs w:val="28"/>
              </w:rPr>
              <w:t>5</w:t>
            </w:r>
          </w:p>
        </w:tc>
      </w:tr>
      <w:tr w:rsidR="00267AD1" w:rsidTr="00267AD1">
        <w:trPr>
          <w:trHeight w:hRule="exact" w:val="397"/>
          <w:jc w:val="center"/>
        </w:trPr>
        <w:tc>
          <w:tcPr>
            <w:tcW w:w="5272" w:type="dxa"/>
            <w:vAlign w:val="center"/>
          </w:tcPr>
          <w:p w:rsidR="00267AD1" w:rsidRPr="00267AD1" w:rsidRDefault="00267AD1" w:rsidP="00267AD1">
            <w:pPr>
              <w:spacing w:line="38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267AD1">
              <w:rPr>
                <w:rFonts w:ascii="仿宋" w:hAnsi="仿宋" w:hint="eastAsia"/>
                <w:sz w:val="28"/>
                <w:szCs w:val="28"/>
              </w:rPr>
              <w:t>湖南大学金融与统计学院</w:t>
            </w:r>
          </w:p>
        </w:tc>
        <w:tc>
          <w:tcPr>
            <w:tcW w:w="2491" w:type="dxa"/>
            <w:vAlign w:val="center"/>
          </w:tcPr>
          <w:p w:rsidR="00267AD1" w:rsidRPr="00267AD1" w:rsidRDefault="00267AD1" w:rsidP="00267AD1">
            <w:pPr>
              <w:spacing w:line="38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267AD1">
              <w:rPr>
                <w:rFonts w:ascii="仿宋" w:hAnsi="仿宋" w:hint="eastAsia"/>
                <w:sz w:val="28"/>
                <w:szCs w:val="28"/>
              </w:rPr>
              <w:t>1</w:t>
            </w:r>
            <w:r w:rsidRPr="00267AD1">
              <w:rPr>
                <w:rFonts w:ascii="仿宋" w:hAnsi="仿宋"/>
                <w:sz w:val="28"/>
                <w:szCs w:val="28"/>
              </w:rPr>
              <w:t>5</w:t>
            </w:r>
          </w:p>
        </w:tc>
      </w:tr>
      <w:tr w:rsidR="00267AD1" w:rsidTr="00267AD1">
        <w:trPr>
          <w:trHeight w:hRule="exact" w:val="397"/>
          <w:jc w:val="center"/>
        </w:trPr>
        <w:tc>
          <w:tcPr>
            <w:tcW w:w="5272" w:type="dxa"/>
            <w:vAlign w:val="center"/>
          </w:tcPr>
          <w:p w:rsidR="00267AD1" w:rsidRPr="00267AD1" w:rsidRDefault="00267AD1" w:rsidP="00267AD1">
            <w:pPr>
              <w:spacing w:line="38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267AD1">
              <w:rPr>
                <w:rFonts w:ascii="仿宋" w:hAnsi="仿宋" w:hint="eastAsia"/>
                <w:sz w:val="28"/>
                <w:szCs w:val="28"/>
              </w:rPr>
              <w:t>西安交通大学经济与金融学院</w:t>
            </w:r>
          </w:p>
        </w:tc>
        <w:tc>
          <w:tcPr>
            <w:tcW w:w="2491" w:type="dxa"/>
            <w:vAlign w:val="center"/>
          </w:tcPr>
          <w:p w:rsidR="00267AD1" w:rsidRPr="00267AD1" w:rsidRDefault="00267AD1" w:rsidP="00267AD1">
            <w:pPr>
              <w:spacing w:line="38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267AD1">
              <w:rPr>
                <w:rFonts w:ascii="仿宋" w:hAnsi="仿宋" w:hint="eastAsia"/>
                <w:sz w:val="28"/>
                <w:szCs w:val="28"/>
              </w:rPr>
              <w:t>1</w:t>
            </w:r>
            <w:r w:rsidRPr="00267AD1">
              <w:rPr>
                <w:rFonts w:ascii="仿宋" w:hAnsi="仿宋"/>
                <w:sz w:val="28"/>
                <w:szCs w:val="28"/>
              </w:rPr>
              <w:t>5</w:t>
            </w:r>
          </w:p>
        </w:tc>
      </w:tr>
      <w:tr w:rsidR="00267AD1" w:rsidTr="00267AD1">
        <w:trPr>
          <w:trHeight w:hRule="exact" w:val="397"/>
          <w:jc w:val="center"/>
        </w:trPr>
        <w:tc>
          <w:tcPr>
            <w:tcW w:w="5272" w:type="dxa"/>
            <w:vAlign w:val="center"/>
          </w:tcPr>
          <w:p w:rsidR="00267AD1" w:rsidRPr="00267AD1" w:rsidRDefault="00267AD1" w:rsidP="00267AD1">
            <w:pPr>
              <w:spacing w:line="38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267AD1">
              <w:rPr>
                <w:rFonts w:ascii="仿宋" w:hAnsi="仿宋" w:hint="eastAsia"/>
                <w:sz w:val="28"/>
                <w:szCs w:val="28"/>
              </w:rPr>
              <w:t>西南财经大学金融学院</w:t>
            </w:r>
          </w:p>
        </w:tc>
        <w:tc>
          <w:tcPr>
            <w:tcW w:w="2491" w:type="dxa"/>
            <w:vAlign w:val="center"/>
          </w:tcPr>
          <w:p w:rsidR="00267AD1" w:rsidRPr="00267AD1" w:rsidRDefault="00267AD1" w:rsidP="00267AD1">
            <w:pPr>
              <w:spacing w:line="38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267AD1">
              <w:rPr>
                <w:rFonts w:ascii="仿宋" w:hAnsi="仿宋" w:hint="eastAsia"/>
                <w:sz w:val="28"/>
                <w:szCs w:val="28"/>
              </w:rPr>
              <w:t>1</w:t>
            </w:r>
            <w:r w:rsidRPr="00267AD1">
              <w:rPr>
                <w:rFonts w:ascii="仿宋" w:hAnsi="仿宋"/>
                <w:sz w:val="28"/>
                <w:szCs w:val="28"/>
              </w:rPr>
              <w:t>5</w:t>
            </w:r>
          </w:p>
        </w:tc>
      </w:tr>
      <w:tr w:rsidR="00267AD1" w:rsidTr="00267AD1">
        <w:trPr>
          <w:trHeight w:hRule="exact" w:val="397"/>
          <w:jc w:val="center"/>
        </w:trPr>
        <w:tc>
          <w:tcPr>
            <w:tcW w:w="5272" w:type="dxa"/>
            <w:vAlign w:val="center"/>
          </w:tcPr>
          <w:p w:rsidR="00267AD1" w:rsidRPr="00267AD1" w:rsidRDefault="00267AD1" w:rsidP="00267AD1">
            <w:pPr>
              <w:spacing w:line="38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267AD1">
              <w:rPr>
                <w:rFonts w:ascii="仿宋" w:hAnsi="仿宋" w:hint="eastAsia"/>
                <w:sz w:val="28"/>
                <w:szCs w:val="28"/>
              </w:rPr>
              <w:t>江西财经大学金融学院</w:t>
            </w:r>
          </w:p>
        </w:tc>
        <w:tc>
          <w:tcPr>
            <w:tcW w:w="2491" w:type="dxa"/>
            <w:vAlign w:val="center"/>
          </w:tcPr>
          <w:p w:rsidR="00267AD1" w:rsidRPr="00267AD1" w:rsidRDefault="00267AD1" w:rsidP="00267AD1">
            <w:pPr>
              <w:spacing w:line="38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267AD1">
              <w:rPr>
                <w:rFonts w:ascii="仿宋" w:hAnsi="仿宋" w:hint="eastAsia"/>
                <w:sz w:val="28"/>
                <w:szCs w:val="28"/>
              </w:rPr>
              <w:t>10</w:t>
            </w:r>
          </w:p>
        </w:tc>
      </w:tr>
      <w:tr w:rsidR="00267AD1" w:rsidTr="00267AD1">
        <w:trPr>
          <w:trHeight w:hRule="exact" w:val="397"/>
          <w:jc w:val="center"/>
        </w:trPr>
        <w:tc>
          <w:tcPr>
            <w:tcW w:w="5272" w:type="dxa"/>
            <w:vAlign w:val="center"/>
          </w:tcPr>
          <w:p w:rsidR="00267AD1" w:rsidRPr="00267AD1" w:rsidRDefault="00267AD1" w:rsidP="00267AD1">
            <w:pPr>
              <w:spacing w:line="38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267AD1">
              <w:rPr>
                <w:rFonts w:ascii="仿宋" w:hAnsi="仿宋" w:hint="eastAsia"/>
                <w:sz w:val="28"/>
                <w:szCs w:val="28"/>
              </w:rPr>
              <w:t>上海对外经贸大学</w:t>
            </w:r>
          </w:p>
        </w:tc>
        <w:tc>
          <w:tcPr>
            <w:tcW w:w="2491" w:type="dxa"/>
            <w:vAlign w:val="center"/>
          </w:tcPr>
          <w:p w:rsidR="00267AD1" w:rsidRPr="00267AD1" w:rsidRDefault="00267AD1" w:rsidP="00267AD1">
            <w:pPr>
              <w:spacing w:line="38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267AD1">
              <w:rPr>
                <w:rFonts w:ascii="仿宋" w:hAnsi="仿宋" w:hint="eastAsia"/>
                <w:sz w:val="28"/>
                <w:szCs w:val="28"/>
              </w:rPr>
              <w:t>10</w:t>
            </w:r>
          </w:p>
        </w:tc>
      </w:tr>
      <w:tr w:rsidR="00267AD1" w:rsidTr="00267AD1">
        <w:trPr>
          <w:trHeight w:hRule="exact" w:val="397"/>
          <w:jc w:val="center"/>
        </w:trPr>
        <w:tc>
          <w:tcPr>
            <w:tcW w:w="5272" w:type="dxa"/>
            <w:vAlign w:val="center"/>
          </w:tcPr>
          <w:p w:rsidR="00267AD1" w:rsidRPr="00267AD1" w:rsidRDefault="00267AD1" w:rsidP="00267AD1">
            <w:pPr>
              <w:spacing w:line="38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267AD1">
              <w:rPr>
                <w:rFonts w:ascii="仿宋" w:hAnsi="仿宋" w:hint="eastAsia"/>
                <w:sz w:val="28"/>
                <w:szCs w:val="28"/>
              </w:rPr>
              <w:t>云南财经大学</w:t>
            </w:r>
          </w:p>
        </w:tc>
        <w:tc>
          <w:tcPr>
            <w:tcW w:w="2491" w:type="dxa"/>
            <w:vAlign w:val="center"/>
          </w:tcPr>
          <w:p w:rsidR="00267AD1" w:rsidRPr="00267AD1" w:rsidRDefault="00267AD1" w:rsidP="00267AD1">
            <w:pPr>
              <w:spacing w:line="380" w:lineRule="exact"/>
              <w:jc w:val="center"/>
              <w:rPr>
                <w:rFonts w:ascii="仿宋" w:hAnsi="仿宋"/>
                <w:sz w:val="28"/>
                <w:szCs w:val="28"/>
              </w:rPr>
            </w:pPr>
            <w:bookmarkStart w:id="0" w:name="_GoBack"/>
            <w:bookmarkEnd w:id="0"/>
            <w:r w:rsidRPr="00267AD1">
              <w:rPr>
                <w:rFonts w:ascii="仿宋" w:hAnsi="仿宋" w:hint="eastAsia"/>
                <w:sz w:val="28"/>
                <w:szCs w:val="28"/>
              </w:rPr>
              <w:t>10</w:t>
            </w:r>
          </w:p>
        </w:tc>
      </w:tr>
      <w:tr w:rsidR="00267AD1" w:rsidTr="00267AD1">
        <w:trPr>
          <w:trHeight w:hRule="exact" w:val="397"/>
          <w:jc w:val="center"/>
        </w:trPr>
        <w:tc>
          <w:tcPr>
            <w:tcW w:w="5272" w:type="dxa"/>
            <w:vAlign w:val="center"/>
          </w:tcPr>
          <w:p w:rsidR="00267AD1" w:rsidRPr="00267AD1" w:rsidRDefault="00267AD1" w:rsidP="00267AD1">
            <w:pPr>
              <w:spacing w:line="38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267AD1">
              <w:rPr>
                <w:rFonts w:ascii="仿宋" w:hAnsi="仿宋" w:hint="eastAsia"/>
                <w:sz w:val="28"/>
                <w:szCs w:val="28"/>
              </w:rPr>
              <w:t>贵州财经大学</w:t>
            </w:r>
          </w:p>
        </w:tc>
        <w:tc>
          <w:tcPr>
            <w:tcW w:w="2491" w:type="dxa"/>
            <w:vAlign w:val="center"/>
          </w:tcPr>
          <w:p w:rsidR="00267AD1" w:rsidRPr="00267AD1" w:rsidRDefault="00267AD1" w:rsidP="00267AD1">
            <w:pPr>
              <w:spacing w:line="38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267AD1">
              <w:rPr>
                <w:rFonts w:ascii="仿宋" w:hAnsi="仿宋" w:hint="eastAsia"/>
                <w:sz w:val="28"/>
                <w:szCs w:val="28"/>
              </w:rPr>
              <w:t>10</w:t>
            </w:r>
          </w:p>
        </w:tc>
      </w:tr>
      <w:tr w:rsidR="00267AD1" w:rsidTr="00267AD1">
        <w:trPr>
          <w:trHeight w:hRule="exact" w:val="397"/>
          <w:jc w:val="center"/>
        </w:trPr>
        <w:tc>
          <w:tcPr>
            <w:tcW w:w="5272" w:type="dxa"/>
            <w:vAlign w:val="center"/>
          </w:tcPr>
          <w:p w:rsidR="00267AD1" w:rsidRPr="00267AD1" w:rsidRDefault="00267AD1" w:rsidP="00267AD1">
            <w:pPr>
              <w:spacing w:line="38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267AD1">
              <w:rPr>
                <w:rFonts w:ascii="仿宋" w:hAnsi="仿宋" w:hint="eastAsia"/>
                <w:sz w:val="28"/>
                <w:szCs w:val="28"/>
              </w:rPr>
              <w:t>北京联合大学商务学院</w:t>
            </w:r>
          </w:p>
        </w:tc>
        <w:tc>
          <w:tcPr>
            <w:tcW w:w="2491" w:type="dxa"/>
            <w:vAlign w:val="center"/>
          </w:tcPr>
          <w:p w:rsidR="00267AD1" w:rsidRPr="00267AD1" w:rsidRDefault="00267AD1" w:rsidP="00267AD1">
            <w:pPr>
              <w:spacing w:line="38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267AD1">
              <w:rPr>
                <w:rFonts w:ascii="仿宋" w:hAnsi="仿宋" w:hint="eastAsia"/>
                <w:sz w:val="28"/>
                <w:szCs w:val="28"/>
              </w:rPr>
              <w:t>10</w:t>
            </w:r>
          </w:p>
        </w:tc>
      </w:tr>
      <w:tr w:rsidR="00267AD1" w:rsidTr="00267AD1">
        <w:trPr>
          <w:trHeight w:hRule="exact" w:val="397"/>
          <w:jc w:val="center"/>
        </w:trPr>
        <w:tc>
          <w:tcPr>
            <w:tcW w:w="5272" w:type="dxa"/>
            <w:vAlign w:val="center"/>
          </w:tcPr>
          <w:p w:rsidR="00267AD1" w:rsidRPr="00267AD1" w:rsidRDefault="00267AD1" w:rsidP="00267AD1">
            <w:pPr>
              <w:spacing w:line="38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267AD1">
              <w:rPr>
                <w:rFonts w:ascii="仿宋" w:hAnsi="仿宋" w:hint="eastAsia"/>
                <w:sz w:val="28"/>
                <w:szCs w:val="28"/>
              </w:rPr>
              <w:t>南京审计大学金融学院</w:t>
            </w:r>
          </w:p>
        </w:tc>
        <w:tc>
          <w:tcPr>
            <w:tcW w:w="2491" w:type="dxa"/>
            <w:vAlign w:val="center"/>
          </w:tcPr>
          <w:p w:rsidR="00267AD1" w:rsidRPr="00267AD1" w:rsidRDefault="00267AD1" w:rsidP="00267AD1">
            <w:pPr>
              <w:spacing w:line="38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267AD1">
              <w:rPr>
                <w:rFonts w:ascii="仿宋" w:hAnsi="仿宋" w:hint="eastAsia"/>
                <w:sz w:val="28"/>
                <w:szCs w:val="28"/>
              </w:rPr>
              <w:t>1</w:t>
            </w:r>
            <w:r w:rsidRPr="00267AD1">
              <w:rPr>
                <w:rFonts w:ascii="仿宋" w:hAnsi="仿宋"/>
                <w:sz w:val="28"/>
                <w:szCs w:val="28"/>
              </w:rPr>
              <w:t>5</w:t>
            </w:r>
          </w:p>
        </w:tc>
      </w:tr>
      <w:tr w:rsidR="00267AD1" w:rsidTr="00267AD1">
        <w:trPr>
          <w:trHeight w:hRule="exact" w:val="397"/>
          <w:jc w:val="center"/>
        </w:trPr>
        <w:tc>
          <w:tcPr>
            <w:tcW w:w="5272" w:type="dxa"/>
            <w:vAlign w:val="center"/>
          </w:tcPr>
          <w:p w:rsidR="00267AD1" w:rsidRPr="00267AD1" w:rsidRDefault="00267AD1" w:rsidP="00267AD1">
            <w:pPr>
              <w:spacing w:line="38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267AD1">
              <w:rPr>
                <w:rFonts w:ascii="仿宋" w:hAnsi="仿宋" w:hint="eastAsia"/>
                <w:sz w:val="28"/>
                <w:szCs w:val="28"/>
              </w:rPr>
              <w:t>江西师范大学财政金融学院</w:t>
            </w:r>
          </w:p>
        </w:tc>
        <w:tc>
          <w:tcPr>
            <w:tcW w:w="2491" w:type="dxa"/>
            <w:vAlign w:val="center"/>
          </w:tcPr>
          <w:p w:rsidR="00267AD1" w:rsidRPr="00267AD1" w:rsidRDefault="00267AD1" w:rsidP="00267AD1">
            <w:pPr>
              <w:spacing w:line="38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267AD1">
              <w:rPr>
                <w:rFonts w:ascii="仿宋" w:hAnsi="仿宋" w:hint="eastAsia"/>
                <w:sz w:val="28"/>
                <w:szCs w:val="28"/>
              </w:rPr>
              <w:t>15</w:t>
            </w:r>
          </w:p>
        </w:tc>
      </w:tr>
      <w:tr w:rsidR="00267AD1" w:rsidTr="00267AD1">
        <w:trPr>
          <w:trHeight w:hRule="exact" w:val="397"/>
          <w:jc w:val="center"/>
        </w:trPr>
        <w:tc>
          <w:tcPr>
            <w:tcW w:w="5272" w:type="dxa"/>
            <w:vAlign w:val="center"/>
          </w:tcPr>
          <w:p w:rsidR="00267AD1" w:rsidRPr="00267AD1" w:rsidRDefault="00267AD1" w:rsidP="00267AD1">
            <w:pPr>
              <w:spacing w:line="38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267AD1">
              <w:rPr>
                <w:rFonts w:ascii="仿宋" w:hAnsi="仿宋" w:hint="eastAsia"/>
                <w:sz w:val="28"/>
                <w:szCs w:val="28"/>
              </w:rPr>
              <w:t>山西大学商务学院</w:t>
            </w:r>
          </w:p>
        </w:tc>
        <w:tc>
          <w:tcPr>
            <w:tcW w:w="2491" w:type="dxa"/>
            <w:vAlign w:val="center"/>
          </w:tcPr>
          <w:p w:rsidR="00267AD1" w:rsidRPr="00267AD1" w:rsidRDefault="00267AD1" w:rsidP="00267AD1">
            <w:pPr>
              <w:spacing w:line="38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267AD1">
              <w:rPr>
                <w:rFonts w:ascii="仿宋" w:hAnsi="仿宋" w:hint="eastAsia"/>
                <w:sz w:val="28"/>
                <w:szCs w:val="28"/>
              </w:rPr>
              <w:t>10</w:t>
            </w:r>
          </w:p>
        </w:tc>
      </w:tr>
      <w:tr w:rsidR="00267AD1" w:rsidTr="00267AD1">
        <w:trPr>
          <w:trHeight w:hRule="exact" w:val="397"/>
          <w:jc w:val="center"/>
        </w:trPr>
        <w:tc>
          <w:tcPr>
            <w:tcW w:w="5272" w:type="dxa"/>
            <w:vAlign w:val="center"/>
          </w:tcPr>
          <w:p w:rsidR="00267AD1" w:rsidRPr="00267AD1" w:rsidRDefault="00267AD1" w:rsidP="00267AD1">
            <w:pPr>
              <w:spacing w:line="38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267AD1">
              <w:rPr>
                <w:rFonts w:ascii="仿宋" w:hAnsi="仿宋" w:hint="eastAsia"/>
                <w:sz w:val="28"/>
                <w:szCs w:val="28"/>
              </w:rPr>
              <w:t>天津工业大学经济学院</w:t>
            </w:r>
          </w:p>
        </w:tc>
        <w:tc>
          <w:tcPr>
            <w:tcW w:w="2491" w:type="dxa"/>
            <w:vAlign w:val="center"/>
          </w:tcPr>
          <w:p w:rsidR="00267AD1" w:rsidRPr="00267AD1" w:rsidRDefault="00267AD1" w:rsidP="00267AD1">
            <w:pPr>
              <w:spacing w:line="38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267AD1">
              <w:rPr>
                <w:rFonts w:ascii="仿宋" w:hAnsi="仿宋" w:hint="eastAsia"/>
                <w:sz w:val="28"/>
                <w:szCs w:val="28"/>
              </w:rPr>
              <w:t>10</w:t>
            </w:r>
          </w:p>
        </w:tc>
      </w:tr>
      <w:tr w:rsidR="00267AD1" w:rsidTr="00267AD1">
        <w:trPr>
          <w:trHeight w:hRule="exact" w:val="397"/>
          <w:jc w:val="center"/>
        </w:trPr>
        <w:tc>
          <w:tcPr>
            <w:tcW w:w="5272" w:type="dxa"/>
            <w:vAlign w:val="center"/>
          </w:tcPr>
          <w:p w:rsidR="00267AD1" w:rsidRPr="00267AD1" w:rsidRDefault="00267AD1" w:rsidP="00267AD1">
            <w:pPr>
              <w:spacing w:line="38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267AD1">
              <w:rPr>
                <w:rFonts w:ascii="仿宋" w:hAnsi="仿宋" w:hint="eastAsia"/>
                <w:sz w:val="28"/>
                <w:szCs w:val="28"/>
              </w:rPr>
              <w:t>天津商业大学</w:t>
            </w:r>
          </w:p>
        </w:tc>
        <w:tc>
          <w:tcPr>
            <w:tcW w:w="2491" w:type="dxa"/>
            <w:vAlign w:val="center"/>
          </w:tcPr>
          <w:p w:rsidR="00267AD1" w:rsidRPr="00267AD1" w:rsidRDefault="00267AD1" w:rsidP="00267AD1">
            <w:pPr>
              <w:spacing w:line="38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267AD1">
              <w:rPr>
                <w:rFonts w:ascii="仿宋" w:hAnsi="仿宋" w:hint="eastAsia"/>
                <w:sz w:val="28"/>
                <w:szCs w:val="28"/>
              </w:rPr>
              <w:t>10</w:t>
            </w:r>
          </w:p>
        </w:tc>
      </w:tr>
      <w:tr w:rsidR="00267AD1" w:rsidTr="00267AD1">
        <w:trPr>
          <w:trHeight w:hRule="exact" w:val="397"/>
          <w:jc w:val="center"/>
        </w:trPr>
        <w:tc>
          <w:tcPr>
            <w:tcW w:w="5272" w:type="dxa"/>
            <w:vAlign w:val="center"/>
          </w:tcPr>
          <w:p w:rsidR="00267AD1" w:rsidRPr="00267AD1" w:rsidRDefault="00267AD1" w:rsidP="00267AD1">
            <w:pPr>
              <w:spacing w:line="38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267AD1">
              <w:rPr>
                <w:rFonts w:ascii="仿宋" w:hAnsi="仿宋" w:hint="eastAsia"/>
                <w:sz w:val="28"/>
                <w:szCs w:val="28"/>
              </w:rPr>
              <w:t>河北金融学院</w:t>
            </w:r>
          </w:p>
        </w:tc>
        <w:tc>
          <w:tcPr>
            <w:tcW w:w="2491" w:type="dxa"/>
            <w:vAlign w:val="center"/>
          </w:tcPr>
          <w:p w:rsidR="00267AD1" w:rsidRPr="00267AD1" w:rsidRDefault="00267AD1" w:rsidP="00267AD1">
            <w:pPr>
              <w:spacing w:line="38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267AD1">
              <w:rPr>
                <w:rFonts w:ascii="仿宋" w:hAnsi="仿宋" w:hint="eastAsia"/>
                <w:sz w:val="28"/>
                <w:szCs w:val="28"/>
              </w:rPr>
              <w:t>15</w:t>
            </w:r>
          </w:p>
        </w:tc>
      </w:tr>
      <w:tr w:rsidR="00267AD1" w:rsidTr="00267AD1">
        <w:trPr>
          <w:trHeight w:hRule="exact" w:val="397"/>
          <w:jc w:val="center"/>
        </w:trPr>
        <w:tc>
          <w:tcPr>
            <w:tcW w:w="5272" w:type="dxa"/>
            <w:vAlign w:val="center"/>
          </w:tcPr>
          <w:p w:rsidR="00267AD1" w:rsidRPr="00267AD1" w:rsidRDefault="00267AD1" w:rsidP="00267AD1">
            <w:pPr>
              <w:spacing w:line="38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267AD1">
              <w:rPr>
                <w:rFonts w:ascii="仿宋" w:hAnsi="仿宋" w:hint="eastAsia"/>
                <w:sz w:val="28"/>
                <w:szCs w:val="28"/>
              </w:rPr>
              <w:t>广东金融学院</w:t>
            </w:r>
          </w:p>
        </w:tc>
        <w:tc>
          <w:tcPr>
            <w:tcW w:w="2491" w:type="dxa"/>
            <w:vAlign w:val="center"/>
          </w:tcPr>
          <w:p w:rsidR="00267AD1" w:rsidRPr="00267AD1" w:rsidRDefault="00267AD1" w:rsidP="00267AD1">
            <w:pPr>
              <w:spacing w:line="38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267AD1">
              <w:rPr>
                <w:rFonts w:ascii="仿宋" w:hAnsi="仿宋" w:hint="eastAsia"/>
                <w:sz w:val="28"/>
                <w:szCs w:val="28"/>
              </w:rPr>
              <w:t>15</w:t>
            </w:r>
          </w:p>
        </w:tc>
      </w:tr>
      <w:tr w:rsidR="00267AD1" w:rsidTr="00267AD1">
        <w:trPr>
          <w:trHeight w:hRule="exact" w:val="397"/>
          <w:jc w:val="center"/>
        </w:trPr>
        <w:tc>
          <w:tcPr>
            <w:tcW w:w="5272" w:type="dxa"/>
            <w:vAlign w:val="center"/>
          </w:tcPr>
          <w:p w:rsidR="00267AD1" w:rsidRPr="00267AD1" w:rsidRDefault="00267AD1" w:rsidP="00267AD1">
            <w:pPr>
              <w:spacing w:line="38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267AD1">
              <w:rPr>
                <w:rFonts w:ascii="仿宋" w:hAnsi="仿宋" w:hint="eastAsia"/>
                <w:sz w:val="28"/>
                <w:szCs w:val="28"/>
              </w:rPr>
              <w:t>湖北经济学院金融学院</w:t>
            </w:r>
          </w:p>
        </w:tc>
        <w:tc>
          <w:tcPr>
            <w:tcW w:w="2491" w:type="dxa"/>
            <w:vAlign w:val="center"/>
          </w:tcPr>
          <w:p w:rsidR="00267AD1" w:rsidRPr="00267AD1" w:rsidRDefault="00267AD1" w:rsidP="00267AD1">
            <w:pPr>
              <w:spacing w:line="38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267AD1">
              <w:rPr>
                <w:rFonts w:ascii="仿宋" w:hAnsi="仿宋" w:hint="eastAsia"/>
                <w:sz w:val="28"/>
                <w:szCs w:val="28"/>
              </w:rPr>
              <w:t>15</w:t>
            </w:r>
          </w:p>
        </w:tc>
      </w:tr>
      <w:tr w:rsidR="00267AD1" w:rsidTr="00267AD1">
        <w:trPr>
          <w:trHeight w:hRule="exact" w:val="397"/>
          <w:jc w:val="center"/>
        </w:trPr>
        <w:tc>
          <w:tcPr>
            <w:tcW w:w="5272" w:type="dxa"/>
            <w:vAlign w:val="center"/>
          </w:tcPr>
          <w:p w:rsidR="00267AD1" w:rsidRPr="00267AD1" w:rsidRDefault="00267AD1" w:rsidP="00267AD1">
            <w:pPr>
              <w:spacing w:line="38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267AD1">
              <w:rPr>
                <w:rFonts w:ascii="仿宋" w:hAnsi="仿宋" w:hint="eastAsia"/>
                <w:sz w:val="28"/>
                <w:szCs w:val="28"/>
              </w:rPr>
              <w:t>上海立信会计金融学院</w:t>
            </w:r>
          </w:p>
        </w:tc>
        <w:tc>
          <w:tcPr>
            <w:tcW w:w="2491" w:type="dxa"/>
            <w:vAlign w:val="center"/>
          </w:tcPr>
          <w:p w:rsidR="00267AD1" w:rsidRPr="00267AD1" w:rsidRDefault="00267AD1" w:rsidP="00267AD1">
            <w:pPr>
              <w:spacing w:line="38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267AD1">
              <w:rPr>
                <w:rFonts w:ascii="仿宋" w:hAnsi="仿宋" w:hint="eastAsia"/>
                <w:sz w:val="28"/>
                <w:szCs w:val="28"/>
              </w:rPr>
              <w:t>1</w:t>
            </w:r>
            <w:r w:rsidRPr="00267AD1">
              <w:rPr>
                <w:rFonts w:ascii="仿宋" w:hAnsi="仿宋"/>
                <w:sz w:val="28"/>
                <w:szCs w:val="28"/>
              </w:rPr>
              <w:t>5</w:t>
            </w:r>
          </w:p>
        </w:tc>
      </w:tr>
      <w:tr w:rsidR="00267AD1" w:rsidTr="00267AD1">
        <w:trPr>
          <w:trHeight w:hRule="exact" w:val="397"/>
          <w:jc w:val="center"/>
        </w:trPr>
        <w:tc>
          <w:tcPr>
            <w:tcW w:w="5272" w:type="dxa"/>
            <w:vAlign w:val="center"/>
          </w:tcPr>
          <w:p w:rsidR="00267AD1" w:rsidRPr="00267AD1" w:rsidRDefault="00267AD1" w:rsidP="00267AD1">
            <w:pPr>
              <w:spacing w:line="38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267AD1">
              <w:rPr>
                <w:rFonts w:ascii="仿宋" w:hAnsi="仿宋" w:hint="eastAsia"/>
                <w:sz w:val="28"/>
                <w:szCs w:val="28"/>
              </w:rPr>
              <w:t>上海商学院</w:t>
            </w:r>
          </w:p>
        </w:tc>
        <w:tc>
          <w:tcPr>
            <w:tcW w:w="2491" w:type="dxa"/>
            <w:vAlign w:val="center"/>
          </w:tcPr>
          <w:p w:rsidR="00267AD1" w:rsidRPr="00267AD1" w:rsidRDefault="00267AD1" w:rsidP="00267AD1">
            <w:pPr>
              <w:spacing w:line="38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267AD1">
              <w:rPr>
                <w:rFonts w:ascii="仿宋" w:hAnsi="仿宋" w:hint="eastAsia"/>
                <w:sz w:val="28"/>
                <w:szCs w:val="28"/>
              </w:rPr>
              <w:t>10</w:t>
            </w:r>
          </w:p>
        </w:tc>
      </w:tr>
      <w:tr w:rsidR="00267AD1" w:rsidTr="00267AD1">
        <w:trPr>
          <w:trHeight w:hRule="exact" w:val="397"/>
          <w:jc w:val="center"/>
        </w:trPr>
        <w:tc>
          <w:tcPr>
            <w:tcW w:w="5272" w:type="dxa"/>
            <w:vAlign w:val="center"/>
          </w:tcPr>
          <w:p w:rsidR="00267AD1" w:rsidRPr="00267AD1" w:rsidRDefault="00267AD1" w:rsidP="00267AD1">
            <w:pPr>
              <w:spacing w:line="38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267AD1">
              <w:rPr>
                <w:rFonts w:ascii="仿宋" w:hAnsi="仿宋" w:hint="eastAsia"/>
                <w:sz w:val="28"/>
                <w:szCs w:val="28"/>
              </w:rPr>
              <w:t>哈尔滨金融学院</w:t>
            </w:r>
          </w:p>
        </w:tc>
        <w:tc>
          <w:tcPr>
            <w:tcW w:w="2491" w:type="dxa"/>
            <w:vAlign w:val="center"/>
          </w:tcPr>
          <w:p w:rsidR="00267AD1" w:rsidRPr="00267AD1" w:rsidRDefault="00267AD1" w:rsidP="00267AD1">
            <w:pPr>
              <w:spacing w:line="38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267AD1">
              <w:rPr>
                <w:rFonts w:ascii="仿宋" w:hAnsi="仿宋" w:hint="eastAsia"/>
                <w:sz w:val="28"/>
                <w:szCs w:val="28"/>
              </w:rPr>
              <w:t>15</w:t>
            </w:r>
          </w:p>
        </w:tc>
      </w:tr>
      <w:tr w:rsidR="00267AD1" w:rsidTr="00267AD1">
        <w:trPr>
          <w:trHeight w:hRule="exact" w:val="397"/>
          <w:jc w:val="center"/>
        </w:trPr>
        <w:tc>
          <w:tcPr>
            <w:tcW w:w="5272" w:type="dxa"/>
            <w:vAlign w:val="center"/>
          </w:tcPr>
          <w:p w:rsidR="00267AD1" w:rsidRPr="00267AD1" w:rsidRDefault="00267AD1" w:rsidP="00267AD1">
            <w:pPr>
              <w:spacing w:line="38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267AD1">
              <w:rPr>
                <w:rFonts w:ascii="仿宋" w:hAnsi="仿宋" w:hint="eastAsia"/>
                <w:sz w:val="28"/>
                <w:szCs w:val="28"/>
              </w:rPr>
              <w:t>福建江夏学院金融学院</w:t>
            </w:r>
          </w:p>
        </w:tc>
        <w:tc>
          <w:tcPr>
            <w:tcW w:w="2491" w:type="dxa"/>
            <w:vAlign w:val="center"/>
          </w:tcPr>
          <w:p w:rsidR="00267AD1" w:rsidRPr="00267AD1" w:rsidRDefault="00267AD1" w:rsidP="00267AD1">
            <w:pPr>
              <w:spacing w:line="38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267AD1">
              <w:rPr>
                <w:rFonts w:ascii="仿宋" w:hAnsi="仿宋" w:hint="eastAsia"/>
                <w:sz w:val="28"/>
                <w:szCs w:val="28"/>
              </w:rPr>
              <w:t>1</w:t>
            </w:r>
            <w:r w:rsidRPr="00267AD1">
              <w:rPr>
                <w:rFonts w:ascii="仿宋" w:hAnsi="仿宋"/>
                <w:sz w:val="28"/>
                <w:szCs w:val="28"/>
              </w:rPr>
              <w:t>5</w:t>
            </w:r>
          </w:p>
        </w:tc>
      </w:tr>
      <w:tr w:rsidR="00267AD1" w:rsidTr="00267AD1">
        <w:trPr>
          <w:trHeight w:hRule="exact" w:val="397"/>
          <w:jc w:val="center"/>
        </w:trPr>
        <w:tc>
          <w:tcPr>
            <w:tcW w:w="5272" w:type="dxa"/>
            <w:vAlign w:val="center"/>
          </w:tcPr>
          <w:p w:rsidR="00267AD1" w:rsidRPr="00267AD1" w:rsidRDefault="00267AD1" w:rsidP="00267AD1">
            <w:pPr>
              <w:spacing w:line="38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267AD1">
              <w:rPr>
                <w:rFonts w:ascii="仿宋" w:hAnsi="仿宋" w:hint="eastAsia"/>
                <w:sz w:val="28"/>
                <w:szCs w:val="28"/>
              </w:rPr>
              <w:t>长春金融高等专科学校</w:t>
            </w:r>
          </w:p>
        </w:tc>
        <w:tc>
          <w:tcPr>
            <w:tcW w:w="2491" w:type="dxa"/>
            <w:vAlign w:val="center"/>
          </w:tcPr>
          <w:p w:rsidR="00267AD1" w:rsidRPr="00267AD1" w:rsidRDefault="00267AD1" w:rsidP="00267AD1">
            <w:pPr>
              <w:spacing w:line="38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267AD1">
              <w:rPr>
                <w:rFonts w:ascii="仿宋" w:hAnsi="仿宋"/>
                <w:sz w:val="28"/>
                <w:szCs w:val="28"/>
              </w:rPr>
              <w:t>10</w:t>
            </w:r>
          </w:p>
        </w:tc>
      </w:tr>
      <w:tr w:rsidR="00267AD1" w:rsidTr="00267AD1">
        <w:trPr>
          <w:trHeight w:hRule="exact" w:val="397"/>
          <w:jc w:val="center"/>
        </w:trPr>
        <w:tc>
          <w:tcPr>
            <w:tcW w:w="5272" w:type="dxa"/>
            <w:vAlign w:val="center"/>
          </w:tcPr>
          <w:p w:rsidR="00267AD1" w:rsidRPr="00267AD1" w:rsidRDefault="00267AD1" w:rsidP="00267AD1">
            <w:pPr>
              <w:spacing w:line="38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267AD1">
              <w:rPr>
                <w:rFonts w:ascii="仿宋" w:hAnsi="仿宋" w:hint="eastAsia"/>
                <w:sz w:val="28"/>
                <w:szCs w:val="28"/>
              </w:rPr>
              <w:t>山西金融职业学院</w:t>
            </w:r>
          </w:p>
        </w:tc>
        <w:tc>
          <w:tcPr>
            <w:tcW w:w="2491" w:type="dxa"/>
            <w:vAlign w:val="center"/>
          </w:tcPr>
          <w:p w:rsidR="00267AD1" w:rsidRPr="00267AD1" w:rsidRDefault="00267AD1" w:rsidP="00267AD1">
            <w:pPr>
              <w:spacing w:line="38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267AD1">
              <w:rPr>
                <w:rFonts w:ascii="仿宋" w:hAnsi="仿宋"/>
                <w:sz w:val="28"/>
                <w:szCs w:val="28"/>
              </w:rPr>
              <w:t>10</w:t>
            </w:r>
          </w:p>
        </w:tc>
      </w:tr>
      <w:tr w:rsidR="00267AD1" w:rsidTr="00267AD1">
        <w:trPr>
          <w:trHeight w:hRule="exact" w:val="397"/>
          <w:jc w:val="center"/>
        </w:trPr>
        <w:tc>
          <w:tcPr>
            <w:tcW w:w="5272" w:type="dxa"/>
            <w:vAlign w:val="center"/>
          </w:tcPr>
          <w:p w:rsidR="00267AD1" w:rsidRPr="00267AD1" w:rsidRDefault="00267AD1" w:rsidP="00267AD1">
            <w:pPr>
              <w:spacing w:line="38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267AD1">
              <w:rPr>
                <w:rFonts w:ascii="仿宋" w:hAnsi="仿宋" w:hint="eastAsia"/>
                <w:sz w:val="28"/>
                <w:szCs w:val="28"/>
              </w:rPr>
              <w:t>浙江金融职业学院</w:t>
            </w:r>
          </w:p>
        </w:tc>
        <w:tc>
          <w:tcPr>
            <w:tcW w:w="2491" w:type="dxa"/>
            <w:vAlign w:val="center"/>
          </w:tcPr>
          <w:p w:rsidR="00267AD1" w:rsidRPr="00267AD1" w:rsidRDefault="00267AD1" w:rsidP="00267AD1">
            <w:pPr>
              <w:spacing w:line="38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267AD1">
              <w:rPr>
                <w:rFonts w:ascii="仿宋" w:hAnsi="仿宋"/>
                <w:sz w:val="28"/>
                <w:szCs w:val="28"/>
              </w:rPr>
              <w:t>10</w:t>
            </w:r>
          </w:p>
        </w:tc>
      </w:tr>
      <w:tr w:rsidR="00267AD1" w:rsidTr="00267AD1">
        <w:trPr>
          <w:trHeight w:hRule="exact" w:val="397"/>
          <w:jc w:val="center"/>
        </w:trPr>
        <w:tc>
          <w:tcPr>
            <w:tcW w:w="5272" w:type="dxa"/>
            <w:vAlign w:val="center"/>
          </w:tcPr>
          <w:p w:rsidR="00267AD1" w:rsidRPr="00267AD1" w:rsidRDefault="00267AD1" w:rsidP="00267AD1">
            <w:pPr>
              <w:spacing w:line="38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267AD1">
              <w:rPr>
                <w:rFonts w:ascii="仿宋" w:hAnsi="仿宋" w:hint="eastAsia"/>
                <w:sz w:val="28"/>
                <w:szCs w:val="28"/>
              </w:rPr>
              <w:t>辽宁金融职业学院</w:t>
            </w:r>
          </w:p>
        </w:tc>
        <w:tc>
          <w:tcPr>
            <w:tcW w:w="2491" w:type="dxa"/>
            <w:vAlign w:val="center"/>
          </w:tcPr>
          <w:p w:rsidR="00267AD1" w:rsidRPr="00267AD1" w:rsidRDefault="00267AD1" w:rsidP="00267AD1">
            <w:pPr>
              <w:spacing w:line="38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267AD1">
              <w:rPr>
                <w:rFonts w:ascii="仿宋" w:hAnsi="仿宋"/>
                <w:sz w:val="28"/>
                <w:szCs w:val="28"/>
              </w:rPr>
              <w:t>10</w:t>
            </w:r>
          </w:p>
        </w:tc>
      </w:tr>
      <w:tr w:rsidR="00267AD1" w:rsidTr="00267AD1">
        <w:trPr>
          <w:trHeight w:hRule="exact" w:val="397"/>
          <w:jc w:val="center"/>
        </w:trPr>
        <w:tc>
          <w:tcPr>
            <w:tcW w:w="5272" w:type="dxa"/>
            <w:vAlign w:val="center"/>
          </w:tcPr>
          <w:p w:rsidR="00267AD1" w:rsidRPr="00267AD1" w:rsidRDefault="00267AD1" w:rsidP="00267AD1">
            <w:pPr>
              <w:spacing w:line="38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267AD1">
              <w:rPr>
                <w:rFonts w:ascii="仿宋" w:hAnsi="仿宋" w:hint="eastAsia"/>
                <w:sz w:val="28"/>
                <w:szCs w:val="28"/>
              </w:rPr>
              <w:t>保险职业学院</w:t>
            </w:r>
          </w:p>
        </w:tc>
        <w:tc>
          <w:tcPr>
            <w:tcW w:w="2491" w:type="dxa"/>
            <w:vAlign w:val="center"/>
          </w:tcPr>
          <w:p w:rsidR="00267AD1" w:rsidRPr="00267AD1" w:rsidRDefault="00267AD1" w:rsidP="00267AD1">
            <w:pPr>
              <w:spacing w:line="38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267AD1">
              <w:rPr>
                <w:rFonts w:ascii="仿宋" w:hAnsi="仿宋"/>
                <w:sz w:val="28"/>
                <w:szCs w:val="28"/>
              </w:rPr>
              <w:t>10</w:t>
            </w:r>
          </w:p>
        </w:tc>
      </w:tr>
      <w:tr w:rsidR="00267AD1" w:rsidTr="00267AD1">
        <w:trPr>
          <w:trHeight w:hRule="exact" w:val="397"/>
          <w:jc w:val="center"/>
        </w:trPr>
        <w:tc>
          <w:tcPr>
            <w:tcW w:w="5272" w:type="dxa"/>
            <w:vAlign w:val="center"/>
          </w:tcPr>
          <w:p w:rsidR="00267AD1" w:rsidRPr="00267AD1" w:rsidRDefault="00267AD1" w:rsidP="00267AD1">
            <w:pPr>
              <w:spacing w:line="38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267AD1">
              <w:rPr>
                <w:rFonts w:ascii="仿宋" w:hAnsi="仿宋" w:hint="eastAsia"/>
                <w:sz w:val="28"/>
                <w:szCs w:val="28"/>
              </w:rPr>
              <w:t>湖南大众传媒职业技术学院</w:t>
            </w:r>
          </w:p>
        </w:tc>
        <w:tc>
          <w:tcPr>
            <w:tcW w:w="2491" w:type="dxa"/>
            <w:vAlign w:val="center"/>
          </w:tcPr>
          <w:p w:rsidR="00267AD1" w:rsidRPr="00267AD1" w:rsidRDefault="00267AD1" w:rsidP="00267AD1">
            <w:pPr>
              <w:spacing w:line="38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267AD1">
              <w:rPr>
                <w:rFonts w:ascii="仿宋" w:hAnsi="仿宋"/>
                <w:sz w:val="28"/>
                <w:szCs w:val="28"/>
              </w:rPr>
              <w:t>10</w:t>
            </w:r>
          </w:p>
        </w:tc>
      </w:tr>
      <w:tr w:rsidR="00267AD1" w:rsidTr="00267AD1">
        <w:trPr>
          <w:trHeight w:hRule="exact" w:val="397"/>
          <w:jc w:val="center"/>
        </w:trPr>
        <w:tc>
          <w:tcPr>
            <w:tcW w:w="5272" w:type="dxa"/>
            <w:vAlign w:val="center"/>
          </w:tcPr>
          <w:p w:rsidR="00267AD1" w:rsidRPr="00267AD1" w:rsidRDefault="00267AD1" w:rsidP="00267AD1">
            <w:pPr>
              <w:spacing w:line="38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267AD1">
              <w:rPr>
                <w:rFonts w:ascii="仿宋" w:hAnsi="仿宋" w:hint="eastAsia"/>
                <w:sz w:val="28"/>
                <w:szCs w:val="28"/>
              </w:rPr>
              <w:t>宁夏财经职业技术学院</w:t>
            </w:r>
          </w:p>
        </w:tc>
        <w:tc>
          <w:tcPr>
            <w:tcW w:w="2491" w:type="dxa"/>
            <w:vAlign w:val="center"/>
          </w:tcPr>
          <w:p w:rsidR="00267AD1" w:rsidRPr="00267AD1" w:rsidRDefault="00267AD1" w:rsidP="00267AD1">
            <w:pPr>
              <w:spacing w:line="38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267AD1">
              <w:rPr>
                <w:rFonts w:ascii="仿宋" w:hAnsi="仿宋"/>
                <w:sz w:val="28"/>
                <w:szCs w:val="28"/>
              </w:rPr>
              <w:t>10</w:t>
            </w:r>
          </w:p>
        </w:tc>
      </w:tr>
      <w:tr w:rsidR="00267AD1" w:rsidTr="00267AD1">
        <w:trPr>
          <w:trHeight w:hRule="exact" w:val="397"/>
          <w:jc w:val="center"/>
        </w:trPr>
        <w:tc>
          <w:tcPr>
            <w:tcW w:w="5272" w:type="dxa"/>
            <w:vAlign w:val="center"/>
          </w:tcPr>
          <w:p w:rsidR="00267AD1" w:rsidRPr="00267AD1" w:rsidRDefault="00267AD1" w:rsidP="00267AD1">
            <w:pPr>
              <w:spacing w:line="38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267AD1">
              <w:rPr>
                <w:rFonts w:ascii="仿宋" w:hAnsi="仿宋" w:hint="eastAsia"/>
                <w:sz w:val="28"/>
                <w:szCs w:val="28"/>
              </w:rPr>
              <w:t>广西金融职业技术学院</w:t>
            </w:r>
          </w:p>
        </w:tc>
        <w:tc>
          <w:tcPr>
            <w:tcW w:w="2491" w:type="dxa"/>
            <w:vAlign w:val="center"/>
          </w:tcPr>
          <w:p w:rsidR="00267AD1" w:rsidRPr="00267AD1" w:rsidRDefault="00267AD1" w:rsidP="00267AD1">
            <w:pPr>
              <w:spacing w:line="380" w:lineRule="exact"/>
              <w:jc w:val="center"/>
              <w:rPr>
                <w:rFonts w:ascii="仿宋" w:hAnsi="仿宋"/>
                <w:sz w:val="28"/>
                <w:szCs w:val="28"/>
              </w:rPr>
            </w:pPr>
            <w:r w:rsidRPr="00267AD1">
              <w:rPr>
                <w:rFonts w:ascii="仿宋" w:hAnsi="仿宋"/>
                <w:sz w:val="28"/>
                <w:szCs w:val="28"/>
              </w:rPr>
              <w:t>10</w:t>
            </w:r>
          </w:p>
        </w:tc>
      </w:tr>
      <w:tr w:rsidR="00267AD1" w:rsidTr="00267AD1">
        <w:trPr>
          <w:trHeight w:hRule="exact" w:val="397"/>
          <w:jc w:val="center"/>
        </w:trPr>
        <w:tc>
          <w:tcPr>
            <w:tcW w:w="5272" w:type="dxa"/>
            <w:vAlign w:val="center"/>
          </w:tcPr>
          <w:p w:rsidR="00267AD1" w:rsidRPr="00267AD1" w:rsidRDefault="00267AD1" w:rsidP="00267AD1">
            <w:pPr>
              <w:spacing w:line="380" w:lineRule="exact"/>
              <w:jc w:val="center"/>
              <w:rPr>
                <w:rFonts w:ascii="仿宋" w:hAnsi="仿宋"/>
                <w:b/>
                <w:sz w:val="28"/>
                <w:szCs w:val="28"/>
              </w:rPr>
            </w:pPr>
            <w:r w:rsidRPr="00267AD1">
              <w:rPr>
                <w:rFonts w:ascii="仿宋" w:hAnsi="仿宋" w:hint="eastAsia"/>
                <w:b/>
                <w:sz w:val="28"/>
                <w:szCs w:val="28"/>
              </w:rPr>
              <w:t>总计</w:t>
            </w:r>
          </w:p>
        </w:tc>
        <w:tc>
          <w:tcPr>
            <w:tcW w:w="2491" w:type="dxa"/>
            <w:vAlign w:val="center"/>
          </w:tcPr>
          <w:p w:rsidR="00267AD1" w:rsidRPr="00267AD1" w:rsidRDefault="00267AD1" w:rsidP="00267AD1">
            <w:pPr>
              <w:spacing w:line="380" w:lineRule="exact"/>
              <w:jc w:val="center"/>
              <w:rPr>
                <w:rFonts w:ascii="仿宋" w:hAnsi="仿宋"/>
                <w:b/>
                <w:sz w:val="28"/>
                <w:szCs w:val="28"/>
              </w:rPr>
            </w:pPr>
            <w:r w:rsidRPr="00267AD1">
              <w:rPr>
                <w:rFonts w:ascii="仿宋" w:hAnsi="仿宋" w:hint="eastAsia"/>
                <w:b/>
                <w:sz w:val="28"/>
                <w:szCs w:val="28"/>
              </w:rPr>
              <w:t>365</w:t>
            </w:r>
          </w:p>
        </w:tc>
      </w:tr>
    </w:tbl>
    <w:p w:rsidR="002038DF" w:rsidRPr="00175939" w:rsidRDefault="002038DF" w:rsidP="00267AD1">
      <w:pPr>
        <w:tabs>
          <w:tab w:val="left" w:pos="426"/>
        </w:tabs>
        <w:spacing w:line="380" w:lineRule="exact"/>
        <w:rPr>
          <w:rFonts w:ascii="黑体" w:eastAsia="黑体" w:hAnsi="黑体"/>
          <w:sz w:val="24"/>
          <w:szCs w:val="24"/>
        </w:rPr>
      </w:pPr>
    </w:p>
    <w:sectPr w:rsidR="002038DF" w:rsidRPr="00175939" w:rsidSect="00267AD1">
      <w:pgSz w:w="11906" w:h="16838" w:code="9"/>
      <w:pgMar w:top="1588" w:right="1474" w:bottom="1134" w:left="1588" w:header="851" w:footer="992" w:gutter="0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2CA" w:rsidRDefault="005122CA" w:rsidP="00F77DCE">
      <w:r>
        <w:separator/>
      </w:r>
    </w:p>
  </w:endnote>
  <w:endnote w:type="continuationSeparator" w:id="0">
    <w:p w:rsidR="005122CA" w:rsidRDefault="005122CA" w:rsidP="00F77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2CA" w:rsidRDefault="005122CA" w:rsidP="00F77DCE">
      <w:r>
        <w:separator/>
      </w:r>
    </w:p>
  </w:footnote>
  <w:footnote w:type="continuationSeparator" w:id="0">
    <w:p w:rsidR="005122CA" w:rsidRDefault="005122CA" w:rsidP="00F77D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33529"/>
    <w:rsid w:val="00026C45"/>
    <w:rsid w:val="000345EF"/>
    <w:rsid w:val="00036BCD"/>
    <w:rsid w:val="00060A78"/>
    <w:rsid w:val="0008766B"/>
    <w:rsid w:val="000A565F"/>
    <w:rsid w:val="000B03B0"/>
    <w:rsid w:val="000C33AB"/>
    <w:rsid w:val="00175939"/>
    <w:rsid w:val="001966C1"/>
    <w:rsid w:val="001A25DE"/>
    <w:rsid w:val="002038DF"/>
    <w:rsid w:val="00240772"/>
    <w:rsid w:val="00244C05"/>
    <w:rsid w:val="00267AD1"/>
    <w:rsid w:val="002C32F2"/>
    <w:rsid w:val="002F24D1"/>
    <w:rsid w:val="00307E8B"/>
    <w:rsid w:val="00333529"/>
    <w:rsid w:val="00341FD3"/>
    <w:rsid w:val="003544E3"/>
    <w:rsid w:val="003A14A9"/>
    <w:rsid w:val="003A1659"/>
    <w:rsid w:val="003D6500"/>
    <w:rsid w:val="0040206B"/>
    <w:rsid w:val="00446A14"/>
    <w:rsid w:val="0046663C"/>
    <w:rsid w:val="00497C0F"/>
    <w:rsid w:val="004A7379"/>
    <w:rsid w:val="004F7D0D"/>
    <w:rsid w:val="005122CA"/>
    <w:rsid w:val="00512A4C"/>
    <w:rsid w:val="005552A9"/>
    <w:rsid w:val="00595141"/>
    <w:rsid w:val="005C0C5E"/>
    <w:rsid w:val="005C5671"/>
    <w:rsid w:val="00605117"/>
    <w:rsid w:val="00635660"/>
    <w:rsid w:val="00643608"/>
    <w:rsid w:val="00664444"/>
    <w:rsid w:val="00696DB9"/>
    <w:rsid w:val="006F24F3"/>
    <w:rsid w:val="006F6228"/>
    <w:rsid w:val="007B7C23"/>
    <w:rsid w:val="007C31BD"/>
    <w:rsid w:val="007D5925"/>
    <w:rsid w:val="00816A28"/>
    <w:rsid w:val="00893D6E"/>
    <w:rsid w:val="00897FAD"/>
    <w:rsid w:val="00925519"/>
    <w:rsid w:val="00997594"/>
    <w:rsid w:val="009B7953"/>
    <w:rsid w:val="009C6891"/>
    <w:rsid w:val="009E1B61"/>
    <w:rsid w:val="009F3C01"/>
    <w:rsid w:val="009F5D4A"/>
    <w:rsid w:val="00A14EED"/>
    <w:rsid w:val="00A47A81"/>
    <w:rsid w:val="00A50943"/>
    <w:rsid w:val="00A71F69"/>
    <w:rsid w:val="00AC64F8"/>
    <w:rsid w:val="00AD7C55"/>
    <w:rsid w:val="00AE0E10"/>
    <w:rsid w:val="00AE3A5B"/>
    <w:rsid w:val="00AE66E0"/>
    <w:rsid w:val="00AF0DF2"/>
    <w:rsid w:val="00B42355"/>
    <w:rsid w:val="00B43271"/>
    <w:rsid w:val="00BD222F"/>
    <w:rsid w:val="00C0039D"/>
    <w:rsid w:val="00C420BE"/>
    <w:rsid w:val="00C4740E"/>
    <w:rsid w:val="00C810D3"/>
    <w:rsid w:val="00CA3056"/>
    <w:rsid w:val="00CA350E"/>
    <w:rsid w:val="00CE02FD"/>
    <w:rsid w:val="00CE3FF7"/>
    <w:rsid w:val="00D23997"/>
    <w:rsid w:val="00D51EE5"/>
    <w:rsid w:val="00D5713D"/>
    <w:rsid w:val="00D60C85"/>
    <w:rsid w:val="00DA5102"/>
    <w:rsid w:val="00DF04B9"/>
    <w:rsid w:val="00DF4939"/>
    <w:rsid w:val="00E03FA6"/>
    <w:rsid w:val="00E06F8D"/>
    <w:rsid w:val="00E10118"/>
    <w:rsid w:val="00E4723C"/>
    <w:rsid w:val="00EF1653"/>
    <w:rsid w:val="00EF4CC5"/>
    <w:rsid w:val="00F4164E"/>
    <w:rsid w:val="00F47073"/>
    <w:rsid w:val="00F77DCE"/>
    <w:rsid w:val="00FA699E"/>
    <w:rsid w:val="00FB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AD1"/>
    <w:pPr>
      <w:widowControl w:val="0"/>
      <w:jc w:val="both"/>
    </w:pPr>
    <w:rPr>
      <w:rFonts w:ascii="Times New Roman" w:eastAsia="仿宋" w:hAnsi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7D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77DC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77D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77DCE"/>
    <w:rPr>
      <w:sz w:val="18"/>
      <w:szCs w:val="18"/>
    </w:rPr>
  </w:style>
  <w:style w:type="table" w:styleId="a5">
    <w:name w:val="Table Grid"/>
    <w:basedOn w:val="a1"/>
    <w:uiPriority w:val="59"/>
    <w:rsid w:val="00D51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1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2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wangweiwei</dc:creator>
  <cp:lastModifiedBy>User</cp:lastModifiedBy>
  <cp:revision>45</cp:revision>
  <cp:lastPrinted>2015-05-26T01:29:00Z</cp:lastPrinted>
  <dcterms:created xsi:type="dcterms:W3CDTF">2013-01-21T02:44:00Z</dcterms:created>
  <dcterms:modified xsi:type="dcterms:W3CDTF">2017-05-03T01:38:00Z</dcterms:modified>
</cp:coreProperties>
</file>